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DB7E3" w14:textId="77777777" w:rsidR="00336C70" w:rsidRPr="00C96760" w:rsidRDefault="00336C70" w:rsidP="00336C70">
      <w:pPr>
        <w:spacing w:before="200"/>
        <w:jc w:val="both"/>
        <w:rPr>
          <w:rFonts w:asciiTheme="minorHAnsi" w:hAnsiTheme="minorHAnsi" w:cstheme="minorHAnsi"/>
          <w:b/>
          <w:sz w:val="20"/>
          <w:szCs w:val="20"/>
        </w:rPr>
      </w:pPr>
      <w:r w:rsidRPr="00C96760">
        <w:rPr>
          <w:rFonts w:asciiTheme="minorHAnsi" w:hAnsiTheme="minorHAnsi" w:cstheme="minorHAnsi"/>
          <w:b/>
          <w:sz w:val="20"/>
          <w:szCs w:val="20"/>
        </w:rPr>
        <w:t>TEHNIČNE IN FUNKCIONALNE ZAHTEVE INFORMACIJSKEGA SISTEMA - PROGRAMA ZA OBRAČUN PLAČ</w:t>
      </w:r>
    </w:p>
    <w:p w14:paraId="2434897C"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p>
    <w:p w14:paraId="0E8B2401" w14:textId="25E51DCD"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za obračun plač mora biti popolna rešitev za obračun </w:t>
      </w:r>
      <w:r w:rsidR="001B7774">
        <w:rPr>
          <w:rFonts w:asciiTheme="minorHAnsi" w:eastAsia="Arial" w:hAnsiTheme="minorHAnsi" w:cstheme="minorHAnsi"/>
          <w:color w:val="000000"/>
          <w:sz w:val="20"/>
          <w:szCs w:val="20"/>
        </w:rPr>
        <w:t xml:space="preserve">in izplačilo </w:t>
      </w:r>
      <w:r w:rsidRPr="00C96760">
        <w:rPr>
          <w:rFonts w:asciiTheme="minorHAnsi" w:eastAsia="Arial" w:hAnsiTheme="minorHAnsi" w:cstheme="minorHAnsi"/>
          <w:color w:val="000000"/>
          <w:sz w:val="20"/>
          <w:szCs w:val="20"/>
        </w:rPr>
        <w:t>plač in ostalih osebnih dohodkov v javnem sektorju, ob upoštevanju in spoštovanju vseh veljavnih predpisov v Republiki Sloveniji.</w:t>
      </w:r>
      <w:r w:rsidR="001B7774">
        <w:rPr>
          <w:rFonts w:asciiTheme="minorHAnsi" w:eastAsia="Arial" w:hAnsiTheme="minorHAnsi" w:cstheme="minorHAnsi"/>
          <w:color w:val="000000"/>
          <w:sz w:val="20"/>
          <w:szCs w:val="20"/>
        </w:rPr>
        <w:t xml:space="preserve"> Program za obračun plač mora upoštevati vse zakonske in regulativne spremembe na področju obračunavanja </w:t>
      </w:r>
      <w:r w:rsidR="008813B9">
        <w:rPr>
          <w:rFonts w:asciiTheme="minorHAnsi" w:eastAsia="Arial" w:hAnsiTheme="minorHAnsi" w:cstheme="minorHAnsi"/>
          <w:color w:val="000000"/>
          <w:sz w:val="20"/>
          <w:szCs w:val="20"/>
        </w:rPr>
        <w:t xml:space="preserve">dohodkov iz delovnega razmerja ter dohodkov iz drugih pogodbenih razmerij. </w:t>
      </w:r>
      <w:r w:rsidRPr="00C96760">
        <w:rPr>
          <w:rFonts w:asciiTheme="minorHAnsi" w:eastAsia="Arial" w:hAnsiTheme="minorHAnsi" w:cstheme="minorHAnsi"/>
          <w:color w:val="000000"/>
          <w:sz w:val="20"/>
          <w:szCs w:val="20"/>
        </w:rPr>
        <w:t xml:space="preserve"> </w:t>
      </w:r>
    </w:p>
    <w:p w14:paraId="0AF0F88F"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p>
    <w:p w14:paraId="597C3048" w14:textId="0BA6C64E"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Pokrivati mora vse možne zahteve naročnika na področju organizacije, nagrajevanja in obračuna osebnih dohodkov</w:t>
      </w:r>
      <w:r w:rsidR="008813B9">
        <w:rPr>
          <w:rFonts w:asciiTheme="minorHAnsi" w:eastAsia="Arial" w:hAnsiTheme="minorHAnsi" w:cstheme="minorHAnsi"/>
          <w:color w:val="000000"/>
          <w:sz w:val="20"/>
          <w:szCs w:val="20"/>
        </w:rPr>
        <w:t xml:space="preserve"> in drugih vrst dohodkov</w:t>
      </w:r>
      <w:r w:rsidRPr="00C96760">
        <w:rPr>
          <w:rFonts w:asciiTheme="minorHAnsi" w:eastAsia="Arial" w:hAnsiTheme="minorHAnsi" w:cstheme="minorHAnsi"/>
          <w:color w:val="000000"/>
          <w:sz w:val="20"/>
          <w:szCs w:val="20"/>
        </w:rPr>
        <w:t>,  ki  jih  pravne  osebe  izplačujejo  fizičnim  osebam  na  področju  Republike Slovenije.</w:t>
      </w:r>
    </w:p>
    <w:p w14:paraId="0C552C0D"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p>
    <w:p w14:paraId="4B1931B9" w14:textId="7B3FE464" w:rsidR="001B7774"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Iz obstoječega sistema se morajo v novi sistem prenesti </w:t>
      </w:r>
      <w:r w:rsidR="008813B9">
        <w:rPr>
          <w:rFonts w:asciiTheme="minorHAnsi" w:eastAsia="Arial" w:hAnsiTheme="minorHAnsi" w:cstheme="minorHAnsi"/>
          <w:color w:val="000000"/>
          <w:sz w:val="20"/>
          <w:szCs w:val="20"/>
        </w:rPr>
        <w:t xml:space="preserve">VSI </w:t>
      </w:r>
      <w:r w:rsidRPr="00C96760">
        <w:rPr>
          <w:rFonts w:asciiTheme="minorHAnsi" w:eastAsia="Arial" w:hAnsiTheme="minorHAnsi" w:cstheme="minorHAnsi"/>
          <w:color w:val="000000"/>
          <w:sz w:val="20"/>
          <w:szCs w:val="20"/>
        </w:rPr>
        <w:t>podatki, ki so potrebni za obračun v novem sistemu</w:t>
      </w:r>
      <w:r w:rsidR="008813B9">
        <w:rPr>
          <w:rFonts w:asciiTheme="minorHAnsi" w:eastAsia="Arial" w:hAnsiTheme="minorHAnsi" w:cstheme="minorHAnsi"/>
          <w:color w:val="000000"/>
          <w:sz w:val="20"/>
          <w:szCs w:val="20"/>
        </w:rPr>
        <w:t>/programu</w:t>
      </w:r>
      <w:r w:rsidRPr="00C96760">
        <w:rPr>
          <w:rFonts w:asciiTheme="minorHAnsi" w:eastAsia="Arial" w:hAnsiTheme="minorHAnsi" w:cstheme="minorHAnsi"/>
          <w:color w:val="000000"/>
          <w:sz w:val="20"/>
          <w:szCs w:val="20"/>
        </w:rPr>
        <w:t>. To so letna povprečja, urne postavke, ves odhodkovni del, bonitete, ob koncu dohodninskega leta pa se prenesejo podatki o dohodnini, da se lahko pripravi letno poročanje na FURS in pošlje obvestilo zaposlenim.</w:t>
      </w:r>
      <w:r w:rsidR="001B7774">
        <w:rPr>
          <w:rFonts w:asciiTheme="minorHAnsi" w:eastAsia="Arial" w:hAnsiTheme="minorHAnsi" w:cstheme="minorHAnsi"/>
          <w:color w:val="000000"/>
          <w:sz w:val="20"/>
          <w:szCs w:val="20"/>
        </w:rPr>
        <w:t xml:space="preserve"> Skratka, v nov program za obračun plač mora biti prenesena vsa arhiva, potrebna za nadaljnje nemoteno delo.</w:t>
      </w:r>
    </w:p>
    <w:p w14:paraId="00F049FF" w14:textId="77777777" w:rsidR="00336C70" w:rsidRPr="00C96760" w:rsidRDefault="00336C70" w:rsidP="00336C70">
      <w:pPr>
        <w:rPr>
          <w:rFonts w:asciiTheme="minorHAnsi" w:hAnsiTheme="minorHAnsi" w:cstheme="minorHAnsi"/>
          <w:sz w:val="20"/>
          <w:szCs w:val="20"/>
        </w:rPr>
      </w:pPr>
    </w:p>
    <w:p w14:paraId="3747EF78" w14:textId="27B90656" w:rsidR="00D80E21" w:rsidRPr="005B1120" w:rsidRDefault="00D80E21" w:rsidP="00336C70">
      <w:pPr>
        <w:rPr>
          <w:rFonts w:asciiTheme="minorHAnsi" w:hAnsiTheme="minorHAnsi" w:cstheme="minorHAnsi"/>
          <w:b/>
          <w:bCs/>
          <w:color w:val="FF0000"/>
          <w:sz w:val="22"/>
          <w:szCs w:val="22"/>
        </w:rPr>
      </w:pPr>
    </w:p>
    <w:p w14:paraId="1D5368AC"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1. SPLOŠNI TEHNIČNI POGOJI</w:t>
      </w:r>
    </w:p>
    <w:p w14:paraId="23E34855" w14:textId="77777777" w:rsidR="00336C70" w:rsidRPr="00C96760" w:rsidRDefault="00336C70" w:rsidP="00336C70">
      <w:pPr>
        <w:rPr>
          <w:rFonts w:asciiTheme="minorHAnsi" w:hAnsiTheme="minorHAnsi" w:cstheme="minorHAnsi"/>
          <w:sz w:val="20"/>
          <w:szCs w:val="20"/>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12AC92BC" w14:textId="77777777" w:rsidTr="00BD5E9B">
        <w:tc>
          <w:tcPr>
            <w:tcW w:w="7359" w:type="dxa"/>
          </w:tcPr>
          <w:p w14:paraId="6E9A59E0"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p w14:paraId="3276D4D2" w14:textId="77777777" w:rsidR="00BD5E9B" w:rsidRPr="00C96760" w:rsidRDefault="00BD5E9B" w:rsidP="00164007">
            <w:pPr>
              <w:rPr>
                <w:rFonts w:asciiTheme="minorHAnsi" w:hAnsiTheme="minorHAnsi" w:cstheme="minorHAnsi"/>
                <w:b/>
                <w:sz w:val="20"/>
                <w:szCs w:val="20"/>
              </w:rPr>
            </w:pPr>
          </w:p>
        </w:tc>
        <w:tc>
          <w:tcPr>
            <w:tcW w:w="1430" w:type="dxa"/>
          </w:tcPr>
          <w:p w14:paraId="13CF4C3E"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0E427969" w14:textId="77777777" w:rsidTr="00BD5E9B">
        <w:tc>
          <w:tcPr>
            <w:tcW w:w="7359" w:type="dxa"/>
          </w:tcPr>
          <w:p w14:paraId="0A5D577C" w14:textId="147B0109"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sz w:val="20"/>
                <w:szCs w:val="20"/>
              </w:rPr>
            </w:pPr>
            <w:r w:rsidRPr="00C96760">
              <w:rPr>
                <w:rFonts w:asciiTheme="minorHAnsi" w:hAnsiTheme="minorHAnsi" w:cstheme="minorHAnsi"/>
                <w:color w:val="000000"/>
                <w:sz w:val="20"/>
                <w:szCs w:val="20"/>
              </w:rPr>
              <w:t>Program mora biti osnovan tako, da omogoča prilagoditev programske opreme v primeru</w:t>
            </w:r>
            <w:r>
              <w:rPr>
                <w:rFonts w:asciiTheme="minorHAnsi" w:hAnsiTheme="minorHAnsi" w:cstheme="minorHAnsi"/>
                <w:color w:val="000000"/>
                <w:sz w:val="20"/>
                <w:szCs w:val="20"/>
              </w:rPr>
              <w:t xml:space="preserve"> regulativnih</w:t>
            </w:r>
            <w:r w:rsidRPr="00C96760">
              <w:rPr>
                <w:rFonts w:asciiTheme="minorHAnsi" w:hAnsiTheme="minorHAnsi" w:cstheme="minorHAnsi"/>
                <w:color w:val="000000"/>
                <w:sz w:val="20"/>
                <w:szCs w:val="20"/>
              </w:rPr>
              <w:t xml:space="preserve"> sprememb</w:t>
            </w:r>
            <w:r>
              <w:rPr>
                <w:rFonts w:asciiTheme="minorHAnsi" w:hAnsiTheme="minorHAnsi" w:cstheme="minorHAnsi"/>
                <w:color w:val="000000"/>
                <w:sz w:val="20"/>
                <w:szCs w:val="20"/>
              </w:rPr>
              <w:t>, sprememb</w:t>
            </w:r>
            <w:r w:rsidRPr="00C96760">
              <w:rPr>
                <w:rFonts w:asciiTheme="minorHAnsi" w:hAnsiTheme="minorHAnsi" w:cstheme="minorHAnsi"/>
                <w:color w:val="000000"/>
                <w:sz w:val="20"/>
                <w:szCs w:val="20"/>
              </w:rPr>
              <w:t xml:space="preserve"> zakonodaje ali delovnih procesov</w:t>
            </w:r>
            <w:r>
              <w:rPr>
                <w:rFonts w:asciiTheme="minorHAnsi" w:hAnsiTheme="minorHAnsi" w:cstheme="minorHAnsi"/>
                <w:color w:val="000000"/>
                <w:sz w:val="20"/>
                <w:szCs w:val="20"/>
              </w:rPr>
              <w:t>. Te spremembe morajo biti vključene v vzdrževalni pogodbi.</w:t>
            </w:r>
          </w:p>
        </w:tc>
        <w:tc>
          <w:tcPr>
            <w:tcW w:w="1430" w:type="dxa"/>
          </w:tcPr>
          <w:p w14:paraId="39F1D9EF" w14:textId="77777777" w:rsidR="00BD5E9B" w:rsidRPr="00C96760" w:rsidRDefault="00BD5E9B" w:rsidP="00164007">
            <w:pPr>
              <w:rPr>
                <w:rFonts w:asciiTheme="minorHAnsi" w:hAnsiTheme="minorHAnsi" w:cstheme="minorHAnsi"/>
                <w:sz w:val="20"/>
                <w:szCs w:val="20"/>
              </w:rPr>
            </w:pPr>
          </w:p>
        </w:tc>
      </w:tr>
      <w:tr w:rsidR="00BD5E9B" w:rsidRPr="00C96760" w14:paraId="551F8713" w14:textId="77777777" w:rsidTr="00BD5E9B">
        <w:tc>
          <w:tcPr>
            <w:tcW w:w="7359" w:type="dxa"/>
          </w:tcPr>
          <w:p w14:paraId="3A28518C" w14:textId="4DE36879"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color w:val="000000"/>
                <w:sz w:val="20"/>
                <w:szCs w:val="20"/>
              </w:rPr>
            </w:pPr>
            <w:r w:rsidRPr="00C96760">
              <w:rPr>
                <w:rFonts w:asciiTheme="minorHAnsi" w:hAnsiTheme="minorHAnsi" w:cstheme="minorHAnsi"/>
                <w:color w:val="000000"/>
                <w:sz w:val="20"/>
                <w:szCs w:val="20"/>
              </w:rPr>
              <w:t>Program mora biti dovolj prilagodljiv, da bo v skladu z veljavno področno zakonodajo za javni sektor zadostil vsem v nadaljevanju navedenim zahtevam naročnika, obenem pa omogoča</w:t>
            </w:r>
            <w:r>
              <w:rPr>
                <w:rFonts w:asciiTheme="minorHAnsi" w:hAnsiTheme="minorHAnsi" w:cstheme="minorHAnsi"/>
                <w:color w:val="000000"/>
                <w:sz w:val="20"/>
                <w:szCs w:val="20"/>
              </w:rPr>
              <w:t>l</w:t>
            </w:r>
            <w:r w:rsidRPr="00C96760">
              <w:rPr>
                <w:rFonts w:asciiTheme="minorHAnsi" w:hAnsiTheme="minorHAnsi" w:cstheme="minorHAnsi"/>
                <w:color w:val="000000"/>
                <w:sz w:val="20"/>
                <w:szCs w:val="20"/>
              </w:rPr>
              <w:t xml:space="preserve"> enostavno prilagajanje ob morebitnih spremembah področne zakonodaje</w:t>
            </w:r>
            <w:r>
              <w:rPr>
                <w:rFonts w:asciiTheme="minorHAnsi" w:hAnsiTheme="minorHAnsi" w:cstheme="minorHAnsi"/>
                <w:color w:val="000000"/>
                <w:sz w:val="20"/>
                <w:szCs w:val="20"/>
              </w:rPr>
              <w:t>.</w:t>
            </w:r>
          </w:p>
        </w:tc>
        <w:tc>
          <w:tcPr>
            <w:tcW w:w="1430" w:type="dxa"/>
          </w:tcPr>
          <w:p w14:paraId="37CD2C0C" w14:textId="77777777" w:rsidR="00BD5E9B" w:rsidRPr="00C96760" w:rsidRDefault="00BD5E9B" w:rsidP="00164007">
            <w:pPr>
              <w:rPr>
                <w:rFonts w:asciiTheme="minorHAnsi" w:hAnsiTheme="minorHAnsi" w:cstheme="minorHAnsi"/>
                <w:sz w:val="20"/>
                <w:szCs w:val="20"/>
              </w:rPr>
            </w:pPr>
          </w:p>
        </w:tc>
      </w:tr>
      <w:tr w:rsidR="00BD5E9B" w:rsidRPr="00C96760" w14:paraId="21D9B3C3" w14:textId="77777777" w:rsidTr="00BD5E9B">
        <w:tc>
          <w:tcPr>
            <w:tcW w:w="7359" w:type="dxa"/>
          </w:tcPr>
          <w:p w14:paraId="19E5D180" w14:textId="60E7CBBA"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color w:val="000000"/>
                <w:sz w:val="20"/>
                <w:szCs w:val="20"/>
              </w:rPr>
              <w:t xml:space="preserve">Program mora biti </w:t>
            </w:r>
            <w:r>
              <w:rPr>
                <w:rFonts w:asciiTheme="minorHAnsi" w:hAnsiTheme="minorHAnsi" w:cstheme="minorHAnsi"/>
                <w:color w:val="000000"/>
                <w:sz w:val="20"/>
                <w:szCs w:val="20"/>
              </w:rPr>
              <w:t>uporabniku prijazen za uporabo ter pregleden.</w:t>
            </w:r>
          </w:p>
        </w:tc>
        <w:tc>
          <w:tcPr>
            <w:tcW w:w="1430" w:type="dxa"/>
          </w:tcPr>
          <w:p w14:paraId="20A2D532" w14:textId="77777777" w:rsidR="00BD5E9B" w:rsidRPr="00C96760" w:rsidRDefault="00BD5E9B" w:rsidP="00164007">
            <w:pPr>
              <w:rPr>
                <w:rFonts w:asciiTheme="minorHAnsi" w:hAnsiTheme="minorHAnsi" w:cstheme="minorHAnsi"/>
                <w:sz w:val="20"/>
                <w:szCs w:val="20"/>
              </w:rPr>
            </w:pPr>
          </w:p>
        </w:tc>
      </w:tr>
      <w:tr w:rsidR="00BD5E9B" w:rsidRPr="00C96760" w14:paraId="4528DBAF" w14:textId="77777777" w:rsidTr="00BD5E9B">
        <w:tc>
          <w:tcPr>
            <w:tcW w:w="7359" w:type="dxa"/>
          </w:tcPr>
          <w:p w14:paraId="0CDA9751" w14:textId="282BB842" w:rsidR="00BD5E9B" w:rsidRPr="00561CE5" w:rsidRDefault="00BD5E9B" w:rsidP="00164007">
            <w:pPr>
              <w:jc w:val="both"/>
              <w:rPr>
                <w:rFonts w:asciiTheme="minorHAnsi" w:hAnsiTheme="minorHAnsi" w:cstheme="minorHAnsi"/>
                <w:sz w:val="20"/>
                <w:szCs w:val="20"/>
              </w:rPr>
            </w:pPr>
            <w:r>
              <w:rPr>
                <w:rFonts w:asciiTheme="minorHAnsi" w:hAnsiTheme="minorHAnsi" w:cstheme="minorHAnsi"/>
                <w:sz w:val="20"/>
                <w:szCs w:val="20"/>
              </w:rPr>
              <w:t>Program mora zagotavljati u</w:t>
            </w:r>
            <w:r w:rsidRPr="00561CE5">
              <w:rPr>
                <w:rFonts w:asciiTheme="minorHAnsi" w:hAnsiTheme="minorHAnsi" w:cstheme="minorHAnsi"/>
                <w:sz w:val="20"/>
                <w:szCs w:val="20"/>
              </w:rPr>
              <w:t>porabniški vmesnik v slovenskem jeziku</w:t>
            </w:r>
            <w:r>
              <w:rPr>
                <w:rFonts w:asciiTheme="minorHAnsi" w:hAnsiTheme="minorHAnsi" w:cstheme="minorHAnsi"/>
                <w:sz w:val="20"/>
                <w:szCs w:val="20"/>
              </w:rPr>
              <w:t>.</w:t>
            </w:r>
          </w:p>
        </w:tc>
        <w:tc>
          <w:tcPr>
            <w:tcW w:w="1430" w:type="dxa"/>
          </w:tcPr>
          <w:p w14:paraId="38EBB26D" w14:textId="77777777" w:rsidR="00BD5E9B" w:rsidRPr="00C96760" w:rsidRDefault="00BD5E9B" w:rsidP="00164007">
            <w:pPr>
              <w:rPr>
                <w:rFonts w:asciiTheme="minorHAnsi" w:hAnsiTheme="minorHAnsi" w:cstheme="minorHAnsi"/>
                <w:sz w:val="20"/>
                <w:szCs w:val="20"/>
              </w:rPr>
            </w:pPr>
          </w:p>
        </w:tc>
      </w:tr>
      <w:tr w:rsidR="00BD5E9B" w:rsidRPr="00C96760" w14:paraId="085F528F" w14:textId="77777777" w:rsidTr="00BD5E9B">
        <w:tc>
          <w:tcPr>
            <w:tcW w:w="7359" w:type="dxa"/>
          </w:tcPr>
          <w:p w14:paraId="14AAB660" w14:textId="6C28E51D" w:rsidR="00BD5E9B" w:rsidRPr="0023072C" w:rsidRDefault="00BD5E9B"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t xml:space="preserve">Odzivnost odpiranja polj in okenc v programa mora biti hitra, kar pomeni, da se želena polja v programu odpirajo v 1 -2 s. </w:t>
            </w:r>
          </w:p>
        </w:tc>
        <w:tc>
          <w:tcPr>
            <w:tcW w:w="1430" w:type="dxa"/>
          </w:tcPr>
          <w:p w14:paraId="742346C8" w14:textId="77777777" w:rsidR="00BD5E9B" w:rsidRPr="00C96760" w:rsidRDefault="00BD5E9B" w:rsidP="00164007">
            <w:pPr>
              <w:rPr>
                <w:rFonts w:asciiTheme="minorHAnsi" w:hAnsiTheme="minorHAnsi" w:cstheme="minorHAnsi"/>
                <w:sz w:val="20"/>
                <w:szCs w:val="20"/>
              </w:rPr>
            </w:pPr>
          </w:p>
        </w:tc>
      </w:tr>
      <w:tr w:rsidR="00BD5E9B" w:rsidRPr="00C96760" w14:paraId="7E06E803" w14:textId="77777777" w:rsidTr="00BD5E9B">
        <w:tc>
          <w:tcPr>
            <w:tcW w:w="7359" w:type="dxa"/>
          </w:tcPr>
          <w:p w14:paraId="2241CC6F" w14:textId="5B58E585" w:rsidR="00BD5E9B" w:rsidRPr="00561CE5" w:rsidRDefault="00BD5E9B" w:rsidP="0023072C">
            <w:pPr>
              <w:spacing w:after="160" w:line="259" w:lineRule="auto"/>
              <w:jc w:val="both"/>
              <w:rPr>
                <w:rFonts w:asciiTheme="minorHAnsi" w:hAnsiTheme="minorHAnsi" w:cstheme="minorHAnsi"/>
                <w:sz w:val="20"/>
                <w:szCs w:val="20"/>
              </w:rPr>
            </w:pPr>
            <w:r w:rsidRPr="00527FF4">
              <w:rPr>
                <w:rFonts w:asciiTheme="minorHAnsi" w:hAnsiTheme="minorHAnsi" w:cstheme="minorHAnsi"/>
                <w:sz w:val="20"/>
                <w:szCs w:val="20"/>
              </w:rPr>
              <w:t>Program mora</w:t>
            </w:r>
            <w:r w:rsidR="00516F16" w:rsidRPr="00527FF4">
              <w:rPr>
                <w:rFonts w:asciiTheme="minorHAnsi" w:hAnsiTheme="minorHAnsi" w:cstheme="minorHAnsi"/>
                <w:sz w:val="20"/>
                <w:szCs w:val="20"/>
              </w:rPr>
              <w:t>, v sklopu informacijskega sistema naročnika</w:t>
            </w:r>
            <w:r w:rsidR="00527FF4" w:rsidRPr="00527FF4">
              <w:rPr>
                <w:rFonts w:asciiTheme="minorHAnsi" w:hAnsiTheme="minorHAnsi" w:cstheme="minorHAnsi"/>
                <w:sz w:val="20"/>
                <w:szCs w:val="20"/>
              </w:rPr>
              <w:t>,</w:t>
            </w:r>
            <w:r w:rsidR="00516F16" w:rsidRPr="00527FF4">
              <w:rPr>
                <w:rFonts w:asciiTheme="minorHAnsi" w:hAnsiTheme="minorHAnsi" w:cstheme="minorHAnsi"/>
                <w:sz w:val="20"/>
                <w:szCs w:val="20"/>
              </w:rPr>
              <w:t xml:space="preserve"> omogočati izvajanje rednih (dnevnih) varnostnih kopij podatkov v skladu z informacijsko – varnostno politiko naročnika oz. z uporabo obstoječih mehanizmov za varnostno kopiranje v informacijskem okolju naročnika</w:t>
            </w:r>
            <w:r w:rsidRPr="00527FF4">
              <w:rPr>
                <w:rFonts w:asciiTheme="minorHAnsi" w:hAnsiTheme="minorHAnsi" w:cstheme="minorHAnsi"/>
                <w:sz w:val="20"/>
                <w:szCs w:val="20"/>
              </w:rPr>
              <w:t xml:space="preserve"> </w:t>
            </w:r>
          </w:p>
        </w:tc>
        <w:tc>
          <w:tcPr>
            <w:tcW w:w="1430" w:type="dxa"/>
          </w:tcPr>
          <w:p w14:paraId="514C7A91" w14:textId="77777777" w:rsidR="00BD5E9B" w:rsidRPr="00C96760" w:rsidRDefault="00BD5E9B" w:rsidP="00164007">
            <w:pPr>
              <w:rPr>
                <w:rFonts w:asciiTheme="minorHAnsi" w:hAnsiTheme="minorHAnsi" w:cstheme="minorHAnsi"/>
                <w:sz w:val="20"/>
                <w:szCs w:val="20"/>
              </w:rPr>
            </w:pPr>
          </w:p>
        </w:tc>
      </w:tr>
      <w:tr w:rsidR="00BD5E9B" w:rsidRPr="00C96760" w14:paraId="0C7B30D5" w14:textId="77777777" w:rsidTr="00BD5E9B">
        <w:tc>
          <w:tcPr>
            <w:tcW w:w="7359" w:type="dxa"/>
          </w:tcPr>
          <w:p w14:paraId="343082DC" w14:textId="7564DF61" w:rsidR="00BD5E9B" w:rsidRPr="0023072C" w:rsidRDefault="00BD5E9B"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t>Izvajalec mora zagotavljati, da bo tudi po implementaciji, brez posebne naročnikove zahteve, izvajal zakonsko potrebne nadgradnje (2.točka splošnih tehničnih pogojev), pri čemer ne bo motil delovnega procesa naročnika. Izvajalec pa mora na drugi strani  zagotoviti tudi možnost izbire termina nadgradnje/posodobitve s strani naročnik. Takšna izbira mora biti pripravljena na način, da izvajalec pripravi pojavno okno, iz katerega je možno razbrati vsebino posodobitev.</w:t>
            </w:r>
          </w:p>
        </w:tc>
        <w:tc>
          <w:tcPr>
            <w:tcW w:w="1430" w:type="dxa"/>
          </w:tcPr>
          <w:p w14:paraId="4418F4FC" w14:textId="77777777" w:rsidR="00BD5E9B" w:rsidRPr="00C96760" w:rsidRDefault="00BD5E9B" w:rsidP="00164007">
            <w:pPr>
              <w:rPr>
                <w:rFonts w:asciiTheme="minorHAnsi" w:hAnsiTheme="minorHAnsi" w:cstheme="minorHAnsi"/>
                <w:sz w:val="20"/>
                <w:szCs w:val="20"/>
              </w:rPr>
            </w:pPr>
          </w:p>
        </w:tc>
      </w:tr>
      <w:tr w:rsidR="00BD5E9B" w:rsidRPr="00C96760" w14:paraId="693D5D96" w14:textId="77777777" w:rsidTr="00BD5E9B">
        <w:tc>
          <w:tcPr>
            <w:tcW w:w="7359" w:type="dxa"/>
          </w:tcPr>
          <w:p w14:paraId="1C0953A8" w14:textId="719D2629" w:rsidR="00BD5E9B" w:rsidRDefault="00BD5E9B"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t xml:space="preserve">V okviru dogovora o vzdrževanju pa mora izvajalec zagotavljati nadgradnje programa tudi na zahtevo naročnika. </w:t>
            </w:r>
          </w:p>
        </w:tc>
        <w:tc>
          <w:tcPr>
            <w:tcW w:w="1430" w:type="dxa"/>
          </w:tcPr>
          <w:p w14:paraId="2CDB0436" w14:textId="77777777" w:rsidR="00BD5E9B" w:rsidRPr="00C96760" w:rsidRDefault="00BD5E9B" w:rsidP="00164007">
            <w:pPr>
              <w:rPr>
                <w:rFonts w:asciiTheme="minorHAnsi" w:hAnsiTheme="minorHAnsi" w:cstheme="minorHAnsi"/>
                <w:sz w:val="20"/>
                <w:szCs w:val="20"/>
              </w:rPr>
            </w:pPr>
          </w:p>
        </w:tc>
      </w:tr>
      <w:tr w:rsidR="00BD5E9B" w:rsidRPr="00C96760" w14:paraId="08A1E2BD" w14:textId="77777777" w:rsidTr="00BD5E9B">
        <w:tc>
          <w:tcPr>
            <w:tcW w:w="7359" w:type="dxa"/>
          </w:tcPr>
          <w:p w14:paraId="4E533B79" w14:textId="2ED56877" w:rsidR="00BD5E9B" w:rsidRDefault="00BD5E9B"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t>Program mora omogočati vsaj 15 administratorskih licenc. Navedeno število licenc mora biti možno kadarkoli spremeniti na zahtevo naročnika.</w:t>
            </w:r>
          </w:p>
        </w:tc>
        <w:tc>
          <w:tcPr>
            <w:tcW w:w="1430" w:type="dxa"/>
          </w:tcPr>
          <w:p w14:paraId="6A1D7F19" w14:textId="77777777" w:rsidR="00BD5E9B" w:rsidRPr="00C96760" w:rsidRDefault="00BD5E9B" w:rsidP="00164007">
            <w:pPr>
              <w:rPr>
                <w:rFonts w:asciiTheme="minorHAnsi" w:hAnsiTheme="minorHAnsi" w:cstheme="minorHAnsi"/>
                <w:sz w:val="20"/>
                <w:szCs w:val="20"/>
              </w:rPr>
            </w:pPr>
          </w:p>
        </w:tc>
      </w:tr>
      <w:tr w:rsidR="00BD5E9B" w:rsidRPr="00C96760" w14:paraId="0F08C859" w14:textId="77777777" w:rsidTr="00BD5E9B">
        <w:tc>
          <w:tcPr>
            <w:tcW w:w="7359" w:type="dxa"/>
          </w:tcPr>
          <w:p w14:paraId="0A4068B4" w14:textId="4B3DF268" w:rsidR="00BA3DB3" w:rsidRDefault="00BD5E9B"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t xml:space="preserve">Izvajalec mora naročnika sproti obveščati o  posodobitvah in novostih programa ter jih implementirati. </w:t>
            </w:r>
          </w:p>
        </w:tc>
        <w:tc>
          <w:tcPr>
            <w:tcW w:w="1430" w:type="dxa"/>
          </w:tcPr>
          <w:p w14:paraId="63FD7F48" w14:textId="77777777" w:rsidR="00BD5E9B" w:rsidRPr="00C96760" w:rsidRDefault="00BD5E9B" w:rsidP="00164007">
            <w:pPr>
              <w:rPr>
                <w:rFonts w:asciiTheme="minorHAnsi" w:hAnsiTheme="minorHAnsi" w:cstheme="minorHAnsi"/>
                <w:sz w:val="20"/>
                <w:szCs w:val="20"/>
              </w:rPr>
            </w:pPr>
          </w:p>
        </w:tc>
      </w:tr>
      <w:tr w:rsidR="000E19D2" w:rsidRPr="00C96760" w14:paraId="243DA05D" w14:textId="77777777" w:rsidTr="00BD5E9B">
        <w:tc>
          <w:tcPr>
            <w:tcW w:w="7359" w:type="dxa"/>
          </w:tcPr>
          <w:p w14:paraId="669B5375" w14:textId="72B2616E" w:rsidR="006520BF" w:rsidRDefault="00034AAC"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t>Program mora vsebovati Navodila za uporabo, ki se ob dopolnitvah programa tudi ažurirajo</w:t>
            </w:r>
          </w:p>
        </w:tc>
        <w:tc>
          <w:tcPr>
            <w:tcW w:w="1430" w:type="dxa"/>
          </w:tcPr>
          <w:p w14:paraId="6FDD9F85" w14:textId="77777777" w:rsidR="000E19D2" w:rsidRPr="00C96760" w:rsidRDefault="000E19D2" w:rsidP="00164007">
            <w:pPr>
              <w:rPr>
                <w:rFonts w:asciiTheme="minorHAnsi" w:hAnsiTheme="minorHAnsi" w:cstheme="minorHAnsi"/>
                <w:sz w:val="20"/>
                <w:szCs w:val="20"/>
              </w:rPr>
            </w:pPr>
          </w:p>
        </w:tc>
      </w:tr>
      <w:tr w:rsidR="00034AAC" w:rsidRPr="00C96760" w14:paraId="3B1B06AA" w14:textId="77777777" w:rsidTr="00BD5E9B">
        <w:tc>
          <w:tcPr>
            <w:tcW w:w="7359" w:type="dxa"/>
          </w:tcPr>
          <w:p w14:paraId="4F6E59A3" w14:textId="4B5FF086" w:rsidR="00034AAC" w:rsidRDefault="00034AAC"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lastRenderedPageBreak/>
              <w:t>Program mora omogočati jasne in berljive komande (ikonce). Omogočati mora tudi dostop do vseh menijev  s klikom.</w:t>
            </w:r>
          </w:p>
        </w:tc>
        <w:tc>
          <w:tcPr>
            <w:tcW w:w="1430" w:type="dxa"/>
          </w:tcPr>
          <w:p w14:paraId="577192D6" w14:textId="77777777" w:rsidR="00034AAC" w:rsidRPr="00C96760" w:rsidRDefault="00034AAC" w:rsidP="00164007">
            <w:pPr>
              <w:rPr>
                <w:rFonts w:asciiTheme="minorHAnsi" w:hAnsiTheme="minorHAnsi" w:cstheme="minorHAnsi"/>
                <w:sz w:val="20"/>
                <w:szCs w:val="20"/>
              </w:rPr>
            </w:pPr>
          </w:p>
        </w:tc>
      </w:tr>
    </w:tbl>
    <w:p w14:paraId="4B80AB7B" w14:textId="77777777" w:rsidR="00336C70" w:rsidRPr="00C96760" w:rsidRDefault="00336C70" w:rsidP="00336C70">
      <w:pPr>
        <w:rPr>
          <w:rFonts w:asciiTheme="minorHAnsi" w:hAnsiTheme="minorHAnsi" w:cstheme="minorHAnsi"/>
          <w:sz w:val="20"/>
          <w:szCs w:val="20"/>
        </w:rPr>
      </w:pPr>
    </w:p>
    <w:p w14:paraId="223F5E89"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2. INFORMACIJSKO OKOLJE</w:t>
      </w:r>
    </w:p>
    <w:p w14:paraId="741A60DE" w14:textId="77777777" w:rsidR="00336C70" w:rsidRPr="00C96760" w:rsidRDefault="00336C70" w:rsidP="00336C70">
      <w:pPr>
        <w:rPr>
          <w:rFonts w:asciiTheme="minorHAnsi" w:hAnsiTheme="minorHAnsi" w:cstheme="minorHAnsi"/>
          <w:sz w:val="20"/>
          <w:szCs w:val="20"/>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0380412E" w14:textId="77777777" w:rsidTr="00BD5E9B">
        <w:tc>
          <w:tcPr>
            <w:tcW w:w="7359" w:type="dxa"/>
          </w:tcPr>
          <w:p w14:paraId="19F758F7"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0" w:type="dxa"/>
          </w:tcPr>
          <w:p w14:paraId="411CA8B0"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25DA5836" w14:textId="77777777" w:rsidTr="00BD5E9B">
        <w:tc>
          <w:tcPr>
            <w:tcW w:w="7359" w:type="dxa"/>
          </w:tcPr>
          <w:p w14:paraId="4A5DCDFF"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sz w:val="20"/>
                <w:szCs w:val="20"/>
              </w:rPr>
            </w:pPr>
            <w:r w:rsidRPr="00C96760">
              <w:rPr>
                <w:rFonts w:asciiTheme="minorHAnsi" w:hAnsiTheme="minorHAnsi" w:cstheme="minorHAnsi"/>
                <w:color w:val="000000"/>
                <w:sz w:val="20"/>
                <w:szCs w:val="20"/>
              </w:rPr>
              <w:t>Program mora vsebovati produkcijsko in testno okolje</w:t>
            </w:r>
          </w:p>
        </w:tc>
        <w:tc>
          <w:tcPr>
            <w:tcW w:w="1430" w:type="dxa"/>
          </w:tcPr>
          <w:p w14:paraId="0BB47ADE" w14:textId="77777777" w:rsidR="00BD5E9B" w:rsidRPr="00C96760" w:rsidRDefault="00BD5E9B" w:rsidP="00164007">
            <w:pPr>
              <w:rPr>
                <w:rFonts w:asciiTheme="minorHAnsi" w:hAnsiTheme="minorHAnsi" w:cstheme="minorHAnsi"/>
                <w:sz w:val="20"/>
                <w:szCs w:val="20"/>
              </w:rPr>
            </w:pPr>
          </w:p>
        </w:tc>
      </w:tr>
      <w:tr w:rsidR="00BD5E9B" w:rsidRPr="00C96760" w14:paraId="0D7BDC33" w14:textId="77777777" w:rsidTr="00BD5E9B">
        <w:tc>
          <w:tcPr>
            <w:tcW w:w="7359" w:type="dxa"/>
          </w:tcPr>
          <w:p w14:paraId="20882372"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color w:val="000000"/>
                <w:sz w:val="20"/>
                <w:szCs w:val="20"/>
              </w:rPr>
            </w:pPr>
            <w:r w:rsidRPr="00C96760">
              <w:rPr>
                <w:rFonts w:asciiTheme="minorHAnsi" w:hAnsiTheme="minorHAnsi" w:cstheme="minorHAnsi"/>
                <w:color w:val="000000"/>
                <w:sz w:val="20"/>
                <w:szCs w:val="20"/>
              </w:rPr>
              <w:t xml:space="preserve">Testno okolje mora omogočati izvedbo vseh potrebnih testiranj in povezavo posameznih delov rešitve v celovito testno rešitev. </w:t>
            </w:r>
          </w:p>
        </w:tc>
        <w:tc>
          <w:tcPr>
            <w:tcW w:w="1430" w:type="dxa"/>
          </w:tcPr>
          <w:p w14:paraId="21C49459" w14:textId="77777777" w:rsidR="00BD5E9B" w:rsidRPr="00C96760" w:rsidRDefault="00BD5E9B" w:rsidP="00164007">
            <w:pPr>
              <w:rPr>
                <w:rFonts w:asciiTheme="minorHAnsi" w:hAnsiTheme="minorHAnsi" w:cstheme="minorHAnsi"/>
                <w:sz w:val="20"/>
                <w:szCs w:val="20"/>
              </w:rPr>
            </w:pPr>
          </w:p>
        </w:tc>
      </w:tr>
      <w:tr w:rsidR="00BD5E9B" w:rsidRPr="00C96760" w14:paraId="7437248A" w14:textId="77777777" w:rsidTr="00BD5E9B">
        <w:tc>
          <w:tcPr>
            <w:tcW w:w="7359" w:type="dxa"/>
          </w:tcPr>
          <w:p w14:paraId="203B6269" w14:textId="3C3E8E35"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color w:val="000000"/>
                <w:sz w:val="20"/>
                <w:szCs w:val="20"/>
              </w:rPr>
            </w:pPr>
            <w:r w:rsidRPr="00C96760">
              <w:rPr>
                <w:rFonts w:asciiTheme="minorHAnsi" w:hAnsiTheme="minorHAnsi" w:cstheme="minorHAnsi"/>
                <w:color w:val="000000"/>
                <w:sz w:val="20"/>
                <w:szCs w:val="20"/>
              </w:rPr>
              <w:t>Podatke v testnem okolju najprej preveri in testira izvajalec</w:t>
            </w:r>
            <w:r w:rsidR="003E7C46">
              <w:rPr>
                <w:rFonts w:asciiTheme="minorHAnsi" w:hAnsiTheme="minorHAnsi" w:cstheme="minorHAnsi"/>
                <w:color w:val="000000"/>
                <w:sz w:val="20"/>
                <w:szCs w:val="20"/>
              </w:rPr>
              <w:t>. V primeru, da</w:t>
            </w:r>
            <w:r w:rsidRPr="00C96760">
              <w:rPr>
                <w:rFonts w:asciiTheme="minorHAnsi" w:hAnsiTheme="minorHAnsi" w:cstheme="minorHAnsi"/>
                <w:color w:val="000000"/>
                <w:sz w:val="20"/>
                <w:szCs w:val="20"/>
              </w:rPr>
              <w:t xml:space="preserve"> naročnik</w:t>
            </w:r>
            <w:r w:rsidR="003E7C46">
              <w:rPr>
                <w:rFonts w:asciiTheme="minorHAnsi" w:hAnsiTheme="minorHAnsi" w:cstheme="minorHAnsi"/>
                <w:color w:val="000000"/>
                <w:sz w:val="20"/>
                <w:szCs w:val="20"/>
              </w:rPr>
              <w:t xml:space="preserve"> </w:t>
            </w:r>
            <w:r w:rsidRPr="00C96760">
              <w:rPr>
                <w:rFonts w:asciiTheme="minorHAnsi" w:hAnsiTheme="minorHAnsi" w:cstheme="minorHAnsi"/>
                <w:color w:val="000000"/>
                <w:sz w:val="20"/>
                <w:szCs w:val="20"/>
              </w:rPr>
              <w:t xml:space="preserve"> opozori na odstopanja, </w:t>
            </w:r>
            <w:r w:rsidR="003E7C46">
              <w:rPr>
                <w:rFonts w:asciiTheme="minorHAnsi" w:hAnsiTheme="minorHAnsi" w:cstheme="minorHAnsi"/>
                <w:color w:val="000000"/>
                <w:sz w:val="20"/>
                <w:szCs w:val="20"/>
              </w:rPr>
              <w:t xml:space="preserve">mora </w:t>
            </w:r>
            <w:r w:rsidRPr="00C96760">
              <w:rPr>
                <w:rFonts w:asciiTheme="minorHAnsi" w:hAnsiTheme="minorHAnsi" w:cstheme="minorHAnsi"/>
                <w:color w:val="000000"/>
                <w:sz w:val="20"/>
                <w:szCs w:val="20"/>
              </w:rPr>
              <w:t xml:space="preserve">izvajalec odstopanja odpraviti. </w:t>
            </w:r>
          </w:p>
        </w:tc>
        <w:tc>
          <w:tcPr>
            <w:tcW w:w="1430" w:type="dxa"/>
          </w:tcPr>
          <w:p w14:paraId="213B1F94" w14:textId="77777777" w:rsidR="00BD5E9B" w:rsidRPr="00C96760" w:rsidRDefault="00BD5E9B" w:rsidP="00164007">
            <w:pPr>
              <w:rPr>
                <w:rFonts w:asciiTheme="minorHAnsi" w:hAnsiTheme="minorHAnsi" w:cstheme="minorHAnsi"/>
                <w:sz w:val="20"/>
                <w:szCs w:val="20"/>
              </w:rPr>
            </w:pPr>
          </w:p>
        </w:tc>
      </w:tr>
      <w:tr w:rsidR="00BD5E9B" w:rsidRPr="00C96760" w14:paraId="1EBE1F94" w14:textId="77777777" w:rsidTr="00BD5E9B">
        <w:tc>
          <w:tcPr>
            <w:tcW w:w="7359" w:type="dxa"/>
          </w:tcPr>
          <w:p w14:paraId="443D6F44" w14:textId="2DD268C3"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Izvajalec mora poskrbeti za zadostno in učinkovit</w:t>
            </w:r>
            <w:r>
              <w:rPr>
                <w:rFonts w:asciiTheme="minorHAnsi" w:hAnsiTheme="minorHAnsi" w:cstheme="minorHAnsi"/>
                <w:sz w:val="20"/>
                <w:szCs w:val="20"/>
              </w:rPr>
              <w:t>o</w:t>
            </w:r>
            <w:r w:rsidRPr="00C96760">
              <w:rPr>
                <w:rFonts w:asciiTheme="minorHAnsi" w:hAnsiTheme="minorHAnsi" w:cstheme="minorHAnsi"/>
                <w:sz w:val="20"/>
                <w:szCs w:val="20"/>
              </w:rPr>
              <w:t xml:space="preserve"> izobraževanje vseh uporabnikov informacijskega sistema – programa</w:t>
            </w:r>
          </w:p>
        </w:tc>
        <w:tc>
          <w:tcPr>
            <w:tcW w:w="1430" w:type="dxa"/>
          </w:tcPr>
          <w:p w14:paraId="03E2615F" w14:textId="77777777" w:rsidR="00BD5E9B" w:rsidRPr="00C96760" w:rsidRDefault="00BD5E9B" w:rsidP="00164007">
            <w:pPr>
              <w:rPr>
                <w:rFonts w:asciiTheme="minorHAnsi" w:hAnsiTheme="minorHAnsi" w:cstheme="minorHAnsi"/>
                <w:sz w:val="20"/>
                <w:szCs w:val="20"/>
              </w:rPr>
            </w:pPr>
          </w:p>
        </w:tc>
      </w:tr>
      <w:tr w:rsidR="00BD5E9B" w:rsidRPr="00C96760" w14:paraId="715FFCF0" w14:textId="77777777" w:rsidTr="00BD5E9B">
        <w:tc>
          <w:tcPr>
            <w:tcW w:w="7359" w:type="dxa"/>
          </w:tcPr>
          <w:p w14:paraId="46E39E17" w14:textId="5504492A"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Testiranje je uspešno zaključeno, ko je na njegovi podlagi ugotovljeno, da informacijski sistem deluje v skladu z zahtevami naročnika in po uspešnem zaključku izobraževanja</w:t>
            </w:r>
            <w:r w:rsidR="003E7C46">
              <w:rPr>
                <w:rFonts w:asciiTheme="minorHAnsi" w:eastAsia="Arial" w:hAnsiTheme="minorHAnsi" w:cstheme="minorHAnsi"/>
                <w:color w:val="000000"/>
                <w:sz w:val="20"/>
                <w:szCs w:val="20"/>
              </w:rPr>
              <w:t>. N</w:t>
            </w:r>
            <w:r w:rsidRPr="00C96760">
              <w:rPr>
                <w:rFonts w:asciiTheme="minorHAnsi" w:eastAsia="Arial" w:hAnsiTheme="minorHAnsi" w:cstheme="minorHAnsi"/>
                <w:color w:val="000000"/>
                <w:sz w:val="20"/>
                <w:szCs w:val="20"/>
              </w:rPr>
              <w:t xml:space="preserve">a tej osnovi izvajalec izvede prehod v produkcijsko delovanje. </w:t>
            </w:r>
          </w:p>
        </w:tc>
        <w:tc>
          <w:tcPr>
            <w:tcW w:w="1430" w:type="dxa"/>
          </w:tcPr>
          <w:p w14:paraId="2534B066" w14:textId="77777777" w:rsidR="00BD5E9B" w:rsidRPr="00C96760" w:rsidRDefault="00BD5E9B" w:rsidP="00164007">
            <w:pPr>
              <w:rPr>
                <w:rFonts w:asciiTheme="minorHAnsi" w:hAnsiTheme="minorHAnsi" w:cstheme="minorHAnsi"/>
                <w:sz w:val="20"/>
                <w:szCs w:val="20"/>
              </w:rPr>
            </w:pPr>
          </w:p>
        </w:tc>
      </w:tr>
      <w:tr w:rsidR="00BD5E9B" w:rsidRPr="00C96760" w14:paraId="76ADC96D" w14:textId="77777777" w:rsidTr="00BD5E9B">
        <w:tc>
          <w:tcPr>
            <w:tcW w:w="7359" w:type="dxa"/>
          </w:tcPr>
          <w:p w14:paraId="237A41CA"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delovati v režimu 24/7/365</w:t>
            </w:r>
          </w:p>
        </w:tc>
        <w:tc>
          <w:tcPr>
            <w:tcW w:w="1430" w:type="dxa"/>
          </w:tcPr>
          <w:p w14:paraId="243A9689" w14:textId="77777777" w:rsidR="00BD5E9B" w:rsidRPr="00C96760" w:rsidRDefault="00BD5E9B" w:rsidP="00164007">
            <w:pPr>
              <w:rPr>
                <w:rFonts w:asciiTheme="minorHAnsi" w:hAnsiTheme="minorHAnsi" w:cstheme="minorHAnsi"/>
                <w:sz w:val="20"/>
                <w:szCs w:val="20"/>
              </w:rPr>
            </w:pPr>
          </w:p>
        </w:tc>
      </w:tr>
      <w:tr w:rsidR="00BD5E9B" w:rsidRPr="00C96760" w14:paraId="5A473F1F" w14:textId="77777777" w:rsidTr="00BD5E9B">
        <w:tc>
          <w:tcPr>
            <w:tcW w:w="7359" w:type="dxa"/>
          </w:tcPr>
          <w:p w14:paraId="2F5F3543" w14:textId="7A4D6D30" w:rsidR="00BD5E9B" w:rsidRPr="00561CE5" w:rsidRDefault="00BD5E9B" w:rsidP="00164007">
            <w:pPr>
              <w:pBdr>
                <w:top w:val="nil"/>
                <w:left w:val="nil"/>
                <w:bottom w:val="nil"/>
                <w:right w:val="nil"/>
                <w:between w:val="nil"/>
              </w:pBdr>
              <w:spacing w:line="260" w:lineRule="auto"/>
              <w:jc w:val="both"/>
              <w:rPr>
                <w:rFonts w:asciiTheme="minorHAnsi" w:hAnsiTheme="minorHAnsi" w:cstheme="minorHAnsi"/>
                <w:sz w:val="20"/>
                <w:szCs w:val="20"/>
              </w:rPr>
            </w:pPr>
            <w:r w:rsidRPr="00561CE5">
              <w:rPr>
                <w:rFonts w:asciiTheme="minorHAnsi" w:hAnsiTheme="minorHAnsi" w:cstheme="minorHAnsi"/>
                <w:sz w:val="20"/>
                <w:szCs w:val="20"/>
              </w:rPr>
              <w:t xml:space="preserve">Informacijska rešitev mora biti izdelana tako, da zadošča vsem zakonskim zahtevam, ki veljajo na področju informacijske tehnologije, </w:t>
            </w:r>
            <w:r>
              <w:rPr>
                <w:rFonts w:asciiTheme="minorHAnsi" w:hAnsiTheme="minorHAnsi" w:cstheme="minorHAnsi"/>
                <w:sz w:val="20"/>
                <w:szCs w:val="20"/>
              </w:rPr>
              <w:t xml:space="preserve">obračunavanja plač in drugih dohodkov, </w:t>
            </w:r>
            <w:r w:rsidRPr="00561CE5">
              <w:rPr>
                <w:rFonts w:asciiTheme="minorHAnsi" w:hAnsiTheme="minorHAnsi" w:cstheme="minorHAnsi"/>
                <w:sz w:val="20"/>
                <w:szCs w:val="20"/>
              </w:rPr>
              <w:t>varovanja osebnih podatkov in poslovne skrivnosti.</w:t>
            </w:r>
          </w:p>
        </w:tc>
        <w:tc>
          <w:tcPr>
            <w:tcW w:w="1430" w:type="dxa"/>
          </w:tcPr>
          <w:p w14:paraId="728B04E2" w14:textId="77777777" w:rsidR="00BD5E9B" w:rsidRPr="00C96760" w:rsidRDefault="00BD5E9B" w:rsidP="00164007">
            <w:pPr>
              <w:rPr>
                <w:rFonts w:asciiTheme="minorHAnsi" w:hAnsiTheme="minorHAnsi" w:cstheme="minorHAnsi"/>
                <w:sz w:val="20"/>
                <w:szCs w:val="20"/>
              </w:rPr>
            </w:pPr>
          </w:p>
        </w:tc>
      </w:tr>
      <w:tr w:rsidR="00BD5E9B" w:rsidRPr="00C96760" w14:paraId="0E670A4D" w14:textId="77777777" w:rsidTr="00BD5E9B">
        <w:tc>
          <w:tcPr>
            <w:tcW w:w="7359" w:type="dxa"/>
          </w:tcPr>
          <w:p w14:paraId="32543AA7" w14:textId="4A916C27" w:rsidR="00BD5E9B" w:rsidRPr="00561CE5" w:rsidRDefault="00BD5E9B" w:rsidP="00164007">
            <w:pPr>
              <w:pBdr>
                <w:top w:val="nil"/>
                <w:left w:val="nil"/>
                <w:bottom w:val="nil"/>
                <w:right w:val="nil"/>
                <w:between w:val="nil"/>
              </w:pBdr>
              <w:spacing w:line="260" w:lineRule="auto"/>
              <w:jc w:val="both"/>
              <w:rPr>
                <w:rFonts w:asciiTheme="minorHAnsi" w:hAnsiTheme="minorHAnsi" w:cstheme="minorHAnsi"/>
                <w:sz w:val="20"/>
                <w:szCs w:val="20"/>
              </w:rPr>
            </w:pPr>
            <w:r>
              <w:rPr>
                <w:rFonts w:asciiTheme="minorHAnsi" w:hAnsiTheme="minorHAnsi" w:cstheme="minorHAnsi"/>
                <w:sz w:val="20"/>
                <w:szCs w:val="20"/>
              </w:rPr>
              <w:t>Tehnologija programa mora biti razvita z orodji in na platformah, za katere se lahko zagotavlja, da niso pred iztekom življenjske dobe</w:t>
            </w:r>
          </w:p>
        </w:tc>
        <w:tc>
          <w:tcPr>
            <w:tcW w:w="1430" w:type="dxa"/>
          </w:tcPr>
          <w:p w14:paraId="645AE744" w14:textId="77777777" w:rsidR="00BD5E9B" w:rsidRPr="00C96760" w:rsidRDefault="00BD5E9B" w:rsidP="00164007">
            <w:pPr>
              <w:rPr>
                <w:rFonts w:asciiTheme="minorHAnsi" w:hAnsiTheme="minorHAnsi" w:cstheme="minorHAnsi"/>
                <w:sz w:val="20"/>
                <w:szCs w:val="20"/>
              </w:rPr>
            </w:pPr>
          </w:p>
        </w:tc>
      </w:tr>
    </w:tbl>
    <w:p w14:paraId="04155BA1" w14:textId="77777777" w:rsidR="00336C70" w:rsidRPr="00C96760" w:rsidRDefault="00336C70" w:rsidP="00336C70">
      <w:pPr>
        <w:rPr>
          <w:rFonts w:asciiTheme="minorHAnsi" w:hAnsiTheme="minorHAnsi" w:cstheme="minorHAnsi"/>
          <w:sz w:val="20"/>
          <w:szCs w:val="20"/>
        </w:rPr>
      </w:pPr>
    </w:p>
    <w:p w14:paraId="4268DADF" w14:textId="77777777" w:rsidR="00336C70" w:rsidRPr="00C96760" w:rsidRDefault="00336C70" w:rsidP="00336C70">
      <w:pPr>
        <w:rPr>
          <w:rFonts w:asciiTheme="minorHAnsi" w:hAnsiTheme="minorHAnsi" w:cstheme="minorHAnsi"/>
          <w:sz w:val="20"/>
          <w:szCs w:val="20"/>
        </w:rPr>
      </w:pPr>
    </w:p>
    <w:p w14:paraId="4BA17D5E"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 xml:space="preserve">3. VARNOSTNE ZAHTEVE IN REVIZIJSKA SLED   </w:t>
      </w:r>
    </w:p>
    <w:p w14:paraId="0D536F9F" w14:textId="77777777" w:rsidR="00336C70" w:rsidRPr="00C96760" w:rsidRDefault="00336C70" w:rsidP="00336C70">
      <w:pPr>
        <w:rPr>
          <w:rFonts w:asciiTheme="minorHAnsi" w:hAnsiTheme="minorHAnsi" w:cstheme="minorHAnsi"/>
          <w:sz w:val="20"/>
          <w:szCs w:val="20"/>
        </w:rPr>
      </w:pPr>
      <w:r w:rsidRPr="00C96760">
        <w:rPr>
          <w:rFonts w:asciiTheme="minorHAnsi" w:hAnsiTheme="minorHAnsi" w:cstheme="minorHAnsi"/>
          <w:b/>
          <w:sz w:val="20"/>
          <w:szCs w:val="20"/>
        </w:rPr>
        <w:t xml:space="preserve">                                                                         </w:t>
      </w:r>
    </w:p>
    <w:tbl>
      <w:tblPr>
        <w:tblW w:w="8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40"/>
      </w:tblGrid>
      <w:tr w:rsidR="00BD5E9B" w:rsidRPr="00C96760" w14:paraId="320BD1B0" w14:textId="77777777" w:rsidTr="00BD5E9B">
        <w:trPr>
          <w:trHeight w:val="262"/>
        </w:trPr>
        <w:tc>
          <w:tcPr>
            <w:tcW w:w="7359" w:type="dxa"/>
          </w:tcPr>
          <w:p w14:paraId="41CC1F80"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40" w:type="dxa"/>
          </w:tcPr>
          <w:p w14:paraId="4EE13DC7"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5F9137C9" w14:textId="77777777" w:rsidTr="00BD5E9B">
        <w:trPr>
          <w:trHeight w:val="262"/>
        </w:trPr>
        <w:tc>
          <w:tcPr>
            <w:tcW w:w="7359" w:type="dxa"/>
          </w:tcPr>
          <w:p w14:paraId="3B2FF799"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Vsi dostopi morajo biti individualno avtorizirani.</w:t>
            </w:r>
          </w:p>
          <w:p w14:paraId="3A3A8BF0"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uporabo določenih profilov uporabnikov za različne nivoje dostopa (vpogled, potrjevanje oz. planiranje, administrator,…).</w:t>
            </w:r>
          </w:p>
        </w:tc>
        <w:tc>
          <w:tcPr>
            <w:tcW w:w="1440" w:type="dxa"/>
          </w:tcPr>
          <w:p w14:paraId="73174A7B" w14:textId="77777777" w:rsidR="00BD5E9B" w:rsidRPr="00C96760" w:rsidRDefault="00BD5E9B" w:rsidP="00164007">
            <w:pPr>
              <w:rPr>
                <w:rFonts w:asciiTheme="minorHAnsi" w:hAnsiTheme="minorHAnsi" w:cstheme="minorHAnsi"/>
                <w:sz w:val="20"/>
                <w:szCs w:val="20"/>
              </w:rPr>
            </w:pPr>
          </w:p>
        </w:tc>
      </w:tr>
      <w:tr w:rsidR="00BD5E9B" w:rsidRPr="00C96760" w14:paraId="46E8D869" w14:textId="77777777" w:rsidTr="00BD5E9B">
        <w:trPr>
          <w:trHeight w:val="262"/>
        </w:trPr>
        <w:tc>
          <w:tcPr>
            <w:tcW w:w="7359" w:type="dxa"/>
          </w:tcPr>
          <w:p w14:paraId="21DD14BC"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 xml:space="preserve">Program mora zagotavljati revizijske sledi vseh obravnavanj (vpogled, popravljanje, brisanje, dodajanje) kar se mora beležiti. Razvidna mora biti identiteta uporabnikov, do katerih podatkov je uporabnik dostopal, način obravnave podatkov, čas obravnave podatkov ter lokacijo dostopa do podatkov. </w:t>
            </w:r>
          </w:p>
        </w:tc>
        <w:tc>
          <w:tcPr>
            <w:tcW w:w="1440" w:type="dxa"/>
          </w:tcPr>
          <w:p w14:paraId="3971341C" w14:textId="77777777" w:rsidR="00BD5E9B" w:rsidRPr="00C96760" w:rsidRDefault="00BD5E9B" w:rsidP="00164007">
            <w:pPr>
              <w:rPr>
                <w:rFonts w:asciiTheme="minorHAnsi" w:hAnsiTheme="minorHAnsi" w:cstheme="minorHAnsi"/>
                <w:sz w:val="20"/>
                <w:szCs w:val="20"/>
              </w:rPr>
            </w:pPr>
          </w:p>
        </w:tc>
      </w:tr>
      <w:tr w:rsidR="00BD5E9B" w:rsidRPr="00C96760" w14:paraId="5F0E34BA" w14:textId="77777777" w:rsidTr="00BD5E9B">
        <w:trPr>
          <w:trHeight w:val="262"/>
        </w:trPr>
        <w:tc>
          <w:tcPr>
            <w:tcW w:w="7359" w:type="dxa"/>
          </w:tcPr>
          <w:p w14:paraId="6C83EAAB"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pravico za vpogled v revizijske sledi.</w:t>
            </w:r>
          </w:p>
        </w:tc>
        <w:tc>
          <w:tcPr>
            <w:tcW w:w="1440" w:type="dxa"/>
          </w:tcPr>
          <w:p w14:paraId="1BCE93F1" w14:textId="77777777" w:rsidR="00BD5E9B" w:rsidRPr="00C96760" w:rsidRDefault="00BD5E9B" w:rsidP="00164007">
            <w:pPr>
              <w:rPr>
                <w:rFonts w:asciiTheme="minorHAnsi" w:hAnsiTheme="minorHAnsi" w:cstheme="minorHAnsi"/>
                <w:sz w:val="20"/>
                <w:szCs w:val="20"/>
              </w:rPr>
            </w:pPr>
          </w:p>
        </w:tc>
      </w:tr>
      <w:tr w:rsidR="00BD5E9B" w:rsidRPr="00C96760" w14:paraId="7C35D92C" w14:textId="77777777" w:rsidTr="00BD5E9B">
        <w:trPr>
          <w:trHeight w:val="262"/>
        </w:trPr>
        <w:tc>
          <w:tcPr>
            <w:tcW w:w="7359" w:type="dxa"/>
          </w:tcPr>
          <w:p w14:paraId="737A822E" w14:textId="2936C4EA" w:rsidR="00BD5E9B" w:rsidRPr="00527FF4" w:rsidRDefault="00BD5E9B" w:rsidP="00164007">
            <w:pPr>
              <w:jc w:val="both"/>
              <w:rPr>
                <w:rFonts w:asciiTheme="minorHAnsi" w:hAnsiTheme="minorHAnsi" w:cstheme="minorHAnsi"/>
                <w:sz w:val="20"/>
                <w:szCs w:val="20"/>
              </w:rPr>
            </w:pPr>
            <w:r w:rsidRPr="00527FF4">
              <w:rPr>
                <w:rFonts w:asciiTheme="minorHAnsi" w:hAnsiTheme="minorHAnsi" w:cstheme="minorHAnsi"/>
                <w:sz w:val="20"/>
                <w:szCs w:val="20"/>
              </w:rPr>
              <w:t>Program mora</w:t>
            </w:r>
            <w:r w:rsidR="00516F16" w:rsidRPr="00527FF4">
              <w:rPr>
                <w:rFonts w:asciiTheme="minorHAnsi" w:hAnsiTheme="minorHAnsi" w:cstheme="minorHAnsi"/>
                <w:sz w:val="20"/>
                <w:szCs w:val="20"/>
              </w:rPr>
              <w:t xml:space="preserve"> zagotavljati samodejno izdelavo varnostnih kopij oz. mora omogočati avtomatizirano izvajanje varnostnih kopij podatkov </w:t>
            </w:r>
            <w:r w:rsidR="00527FF4">
              <w:rPr>
                <w:rFonts w:asciiTheme="minorHAnsi" w:hAnsiTheme="minorHAnsi" w:cstheme="minorHAnsi"/>
                <w:sz w:val="20"/>
                <w:szCs w:val="20"/>
              </w:rPr>
              <w:t>oz.</w:t>
            </w:r>
            <w:r w:rsidR="00516F16" w:rsidRPr="00527FF4">
              <w:rPr>
                <w:rFonts w:asciiTheme="minorHAnsi" w:hAnsiTheme="minorHAnsi" w:cstheme="minorHAnsi"/>
                <w:sz w:val="20"/>
                <w:szCs w:val="20"/>
              </w:rPr>
              <w:t xml:space="preserve"> inategracijo z obstoječimi mehanizmi za varnostno kopiranje v informacijskem okolju naročnika. </w:t>
            </w:r>
          </w:p>
        </w:tc>
        <w:tc>
          <w:tcPr>
            <w:tcW w:w="1440" w:type="dxa"/>
          </w:tcPr>
          <w:p w14:paraId="3DE102D1" w14:textId="77777777" w:rsidR="00BD5E9B" w:rsidRPr="00C96760" w:rsidRDefault="00BD5E9B" w:rsidP="00164007">
            <w:pPr>
              <w:rPr>
                <w:rFonts w:asciiTheme="minorHAnsi" w:hAnsiTheme="minorHAnsi" w:cstheme="minorHAnsi"/>
                <w:sz w:val="20"/>
                <w:szCs w:val="20"/>
              </w:rPr>
            </w:pPr>
          </w:p>
        </w:tc>
      </w:tr>
      <w:tr w:rsidR="00BD5E9B" w:rsidRPr="00C96760" w14:paraId="35463D81" w14:textId="77777777" w:rsidTr="00BD5E9B">
        <w:trPr>
          <w:trHeight w:val="262"/>
        </w:trPr>
        <w:tc>
          <w:tcPr>
            <w:tcW w:w="7359" w:type="dxa"/>
          </w:tcPr>
          <w:p w14:paraId="09CE2A49"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color w:val="000000"/>
                <w:sz w:val="20"/>
                <w:szCs w:val="20"/>
              </w:rPr>
            </w:pPr>
            <w:r w:rsidRPr="00C96760">
              <w:rPr>
                <w:rFonts w:asciiTheme="minorHAnsi" w:eastAsia="Arial" w:hAnsiTheme="minorHAnsi" w:cstheme="minorHAnsi"/>
                <w:color w:val="000000"/>
                <w:sz w:val="20"/>
                <w:szCs w:val="20"/>
              </w:rPr>
              <w:t>Program mora zagotavljati razpoložljivost, sledljivost, nespremenljivost, varnost, integriteto in ne razkrivanje podatkov.</w:t>
            </w:r>
          </w:p>
        </w:tc>
        <w:tc>
          <w:tcPr>
            <w:tcW w:w="1440" w:type="dxa"/>
          </w:tcPr>
          <w:p w14:paraId="4538F61B" w14:textId="77777777" w:rsidR="00BD5E9B" w:rsidRPr="00C96760" w:rsidRDefault="00BD5E9B" w:rsidP="00164007">
            <w:pPr>
              <w:rPr>
                <w:rFonts w:asciiTheme="minorHAnsi" w:hAnsiTheme="minorHAnsi" w:cstheme="minorHAnsi"/>
                <w:sz w:val="20"/>
                <w:szCs w:val="20"/>
              </w:rPr>
            </w:pPr>
          </w:p>
        </w:tc>
      </w:tr>
      <w:tr w:rsidR="00BD5E9B" w:rsidRPr="00C96760" w14:paraId="1C24571E" w14:textId="77777777" w:rsidTr="00BD5E9B">
        <w:trPr>
          <w:trHeight w:val="262"/>
        </w:trPr>
        <w:tc>
          <w:tcPr>
            <w:tcW w:w="7359" w:type="dxa"/>
          </w:tcPr>
          <w:p w14:paraId="6E3D4D2C" w14:textId="357CA053"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 xml:space="preserve">Program mora omogočati izdelavo dnevnih varnostnih kopij brez ustavljanja sistema in obnovitev podatkov v zadnje delujoče stanje </w:t>
            </w:r>
          </w:p>
        </w:tc>
        <w:tc>
          <w:tcPr>
            <w:tcW w:w="1440" w:type="dxa"/>
          </w:tcPr>
          <w:p w14:paraId="40C68D37" w14:textId="77777777" w:rsidR="00BD5E9B" w:rsidRPr="00C96760" w:rsidRDefault="00BD5E9B" w:rsidP="00164007">
            <w:pPr>
              <w:rPr>
                <w:rFonts w:asciiTheme="minorHAnsi" w:hAnsiTheme="minorHAnsi" w:cstheme="minorHAnsi"/>
                <w:sz w:val="20"/>
                <w:szCs w:val="20"/>
              </w:rPr>
            </w:pPr>
          </w:p>
        </w:tc>
      </w:tr>
      <w:tr w:rsidR="00BD5E9B" w:rsidRPr="00C96760" w14:paraId="16857324" w14:textId="77777777" w:rsidTr="00BD5E9B">
        <w:trPr>
          <w:trHeight w:val="262"/>
        </w:trPr>
        <w:tc>
          <w:tcPr>
            <w:tcW w:w="7359" w:type="dxa"/>
          </w:tcPr>
          <w:p w14:paraId="53CBCA92" w14:textId="68F3216E"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color w:val="000000"/>
                <w:sz w:val="20"/>
                <w:szCs w:val="20"/>
              </w:rPr>
            </w:pPr>
            <w:r w:rsidRPr="00527FF4">
              <w:rPr>
                <w:rFonts w:asciiTheme="minorHAnsi" w:eastAsia="Arial" w:hAnsiTheme="minorHAnsi" w:cstheme="minorHAnsi"/>
                <w:sz w:val="20"/>
                <w:szCs w:val="20"/>
              </w:rPr>
              <w:t xml:space="preserve">Program mora omogočati, da je v primeru okvare strojne opreme možno obnoviti sistem iz zadnje </w:t>
            </w:r>
            <w:r w:rsidR="006E3B41" w:rsidRPr="00527FF4">
              <w:rPr>
                <w:rFonts w:asciiTheme="minorHAnsi" w:eastAsia="Arial" w:hAnsiTheme="minorHAnsi" w:cstheme="minorHAnsi"/>
                <w:sz w:val="20"/>
                <w:szCs w:val="20"/>
              </w:rPr>
              <w:t>obstoječe</w:t>
            </w:r>
            <w:r w:rsidRPr="00527FF4">
              <w:rPr>
                <w:rFonts w:asciiTheme="minorHAnsi" w:eastAsia="Arial" w:hAnsiTheme="minorHAnsi" w:cstheme="minorHAnsi"/>
                <w:sz w:val="20"/>
                <w:szCs w:val="20"/>
              </w:rPr>
              <w:t xml:space="preserve"> varnostne kopije</w:t>
            </w:r>
            <w:r w:rsidR="00516F16" w:rsidRPr="00527FF4">
              <w:rPr>
                <w:rFonts w:asciiTheme="minorHAnsi" w:eastAsia="Arial" w:hAnsiTheme="minorHAnsi" w:cstheme="minorHAnsi"/>
                <w:sz w:val="20"/>
                <w:szCs w:val="20"/>
              </w:rPr>
              <w:t xml:space="preserve">, kar pomeni, da mora biti omogočeno obnovitev podatkov iz podatkovne baze in delovanje sistema iz zadnje razpoložljive varnostne kopije v primeru </w:t>
            </w:r>
            <w:r w:rsidR="006E3B41" w:rsidRPr="00527FF4">
              <w:rPr>
                <w:rFonts w:asciiTheme="minorHAnsi" w:eastAsia="Arial" w:hAnsiTheme="minorHAnsi" w:cstheme="minorHAnsi"/>
                <w:sz w:val="20"/>
                <w:szCs w:val="20"/>
              </w:rPr>
              <w:t>izgube podatkov ali okvare informacijske infrastrukture</w:t>
            </w:r>
          </w:p>
        </w:tc>
        <w:tc>
          <w:tcPr>
            <w:tcW w:w="1440" w:type="dxa"/>
          </w:tcPr>
          <w:p w14:paraId="4C2730BC" w14:textId="77777777" w:rsidR="00BD5E9B" w:rsidRPr="00C96760" w:rsidRDefault="00BD5E9B" w:rsidP="00164007">
            <w:pPr>
              <w:rPr>
                <w:rFonts w:asciiTheme="minorHAnsi" w:hAnsiTheme="minorHAnsi" w:cstheme="minorHAnsi"/>
                <w:sz w:val="20"/>
                <w:szCs w:val="20"/>
              </w:rPr>
            </w:pPr>
          </w:p>
        </w:tc>
      </w:tr>
      <w:tr w:rsidR="006E3B41" w:rsidRPr="00C96760" w14:paraId="5EBA165B" w14:textId="77777777" w:rsidTr="00BD5E9B">
        <w:trPr>
          <w:trHeight w:val="262"/>
        </w:trPr>
        <w:tc>
          <w:tcPr>
            <w:tcW w:w="7359" w:type="dxa"/>
          </w:tcPr>
          <w:p w14:paraId="72AAFEE9" w14:textId="77777777" w:rsidR="006E3B41" w:rsidRPr="00C96760" w:rsidRDefault="006E3B41" w:rsidP="00164007">
            <w:pPr>
              <w:pBdr>
                <w:top w:val="nil"/>
                <w:left w:val="nil"/>
                <w:bottom w:val="nil"/>
                <w:right w:val="nil"/>
                <w:between w:val="nil"/>
              </w:pBdr>
              <w:spacing w:line="260" w:lineRule="auto"/>
              <w:jc w:val="both"/>
              <w:rPr>
                <w:rFonts w:asciiTheme="minorHAnsi" w:eastAsia="Arial" w:hAnsiTheme="minorHAnsi" w:cstheme="minorHAnsi"/>
                <w:color w:val="000000"/>
                <w:sz w:val="20"/>
                <w:szCs w:val="20"/>
              </w:rPr>
            </w:pPr>
          </w:p>
        </w:tc>
        <w:tc>
          <w:tcPr>
            <w:tcW w:w="1440" w:type="dxa"/>
          </w:tcPr>
          <w:p w14:paraId="250227B5" w14:textId="77777777" w:rsidR="006E3B41" w:rsidRPr="00C96760" w:rsidRDefault="006E3B41" w:rsidP="00164007">
            <w:pPr>
              <w:rPr>
                <w:rFonts w:asciiTheme="minorHAnsi" w:hAnsiTheme="minorHAnsi" w:cstheme="minorHAnsi"/>
                <w:sz w:val="20"/>
                <w:szCs w:val="20"/>
              </w:rPr>
            </w:pPr>
          </w:p>
        </w:tc>
      </w:tr>
    </w:tbl>
    <w:p w14:paraId="189EF390" w14:textId="77777777" w:rsidR="00336C70" w:rsidRPr="00C96760" w:rsidRDefault="00336C70" w:rsidP="00336C70">
      <w:pPr>
        <w:rPr>
          <w:rFonts w:asciiTheme="minorHAnsi" w:hAnsiTheme="minorHAnsi" w:cstheme="minorHAnsi"/>
          <w:sz w:val="20"/>
          <w:szCs w:val="20"/>
        </w:rPr>
      </w:pPr>
    </w:p>
    <w:p w14:paraId="24F299BB" w14:textId="77777777" w:rsidR="00336C70" w:rsidRPr="00C96760" w:rsidRDefault="00336C70" w:rsidP="00336C70">
      <w:pPr>
        <w:rPr>
          <w:rFonts w:asciiTheme="minorHAnsi" w:hAnsiTheme="minorHAnsi" w:cstheme="minorHAnsi"/>
          <w:sz w:val="20"/>
          <w:szCs w:val="20"/>
        </w:rPr>
      </w:pPr>
    </w:p>
    <w:p w14:paraId="0A005A2D" w14:textId="77777777" w:rsidR="00336C70" w:rsidRPr="00C96760" w:rsidRDefault="00336C70" w:rsidP="00336C70">
      <w:pPr>
        <w:jc w:val="both"/>
        <w:rPr>
          <w:rFonts w:asciiTheme="minorHAnsi" w:hAnsiTheme="minorHAnsi" w:cstheme="minorHAnsi"/>
          <w:b/>
          <w:sz w:val="20"/>
          <w:szCs w:val="20"/>
        </w:rPr>
      </w:pPr>
      <w:r w:rsidRPr="00C96760">
        <w:rPr>
          <w:rFonts w:asciiTheme="minorHAnsi" w:hAnsiTheme="minorHAnsi" w:cstheme="minorHAnsi"/>
          <w:b/>
          <w:sz w:val="20"/>
          <w:szCs w:val="20"/>
        </w:rPr>
        <w:t>4. POVEZOVANJE Z NAROČNIKOVIMI PROGRAMI</w:t>
      </w:r>
    </w:p>
    <w:p w14:paraId="4A902F83" w14:textId="77777777" w:rsidR="00336C70" w:rsidRPr="00C96760" w:rsidRDefault="00336C70" w:rsidP="00336C70">
      <w:pPr>
        <w:jc w:val="both"/>
        <w:rPr>
          <w:rFonts w:asciiTheme="minorHAnsi" w:hAnsiTheme="minorHAnsi" w:cstheme="minorHAnsi"/>
          <w:b/>
          <w:sz w:val="20"/>
          <w:szCs w:val="20"/>
        </w:rPr>
      </w:pPr>
    </w:p>
    <w:p w14:paraId="187B9327" w14:textId="77777777" w:rsidR="00336C70" w:rsidRPr="00C96760" w:rsidRDefault="00336C70" w:rsidP="00336C70">
      <w:pPr>
        <w:jc w:val="both"/>
        <w:rPr>
          <w:rFonts w:asciiTheme="minorHAnsi" w:hAnsiTheme="minorHAnsi" w:cstheme="minorHAnsi"/>
          <w:b/>
          <w:sz w:val="20"/>
          <w:szCs w:val="20"/>
        </w:rPr>
      </w:pPr>
      <w:r w:rsidRPr="00C96760">
        <w:rPr>
          <w:rFonts w:asciiTheme="minorHAnsi" w:hAnsiTheme="minorHAnsi" w:cstheme="minorHAnsi"/>
          <w:b/>
          <w:sz w:val="20"/>
          <w:szCs w:val="20"/>
        </w:rPr>
        <w:t xml:space="preserve">4. 1 POVEZAVA PROGRAMA Z NAROČNIKOVIM KADROVSKO INFORMACIJSKIM PROGRAMOM </w:t>
      </w:r>
    </w:p>
    <w:p w14:paraId="57C8FB7C" w14:textId="77777777" w:rsidR="00336C70" w:rsidRPr="00C96760" w:rsidRDefault="00336C70" w:rsidP="00336C70">
      <w:pPr>
        <w:jc w:val="both"/>
        <w:rPr>
          <w:rFonts w:asciiTheme="minorHAnsi" w:hAnsiTheme="minorHAnsi" w:cstheme="minorHAnsi"/>
          <w:b/>
          <w:sz w:val="20"/>
          <w:szCs w:val="20"/>
        </w:rPr>
      </w:pPr>
    </w:p>
    <w:tbl>
      <w:tblPr>
        <w:tblW w:w="8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40"/>
      </w:tblGrid>
      <w:tr w:rsidR="00BD5E9B" w:rsidRPr="00C96760" w14:paraId="52460FF2" w14:textId="77777777" w:rsidTr="00BD5E9B">
        <w:trPr>
          <w:trHeight w:val="262"/>
        </w:trPr>
        <w:tc>
          <w:tcPr>
            <w:tcW w:w="7359" w:type="dxa"/>
          </w:tcPr>
          <w:p w14:paraId="344EB086"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lastRenderedPageBreak/>
              <w:t>Zahteva</w:t>
            </w:r>
          </w:p>
        </w:tc>
        <w:tc>
          <w:tcPr>
            <w:tcW w:w="1440" w:type="dxa"/>
          </w:tcPr>
          <w:p w14:paraId="49D6D8C0"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4D38CFA3" w14:textId="77777777" w:rsidTr="00BD5E9B">
        <w:trPr>
          <w:trHeight w:val="262"/>
        </w:trPr>
        <w:tc>
          <w:tcPr>
            <w:tcW w:w="7359" w:type="dxa"/>
          </w:tcPr>
          <w:p w14:paraId="4AE25C96"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 xml:space="preserve">Program mora omogočati prenos zahtevanih podatkov iz naročnikovega </w:t>
            </w:r>
            <w:r w:rsidRPr="00C96760">
              <w:rPr>
                <w:rFonts w:asciiTheme="minorHAnsi" w:hAnsiTheme="minorHAnsi" w:cstheme="minorHAnsi"/>
                <w:sz w:val="20"/>
                <w:szCs w:val="20"/>
                <w:u w:val="single"/>
              </w:rPr>
              <w:t>Kadrovsko informacijskega sistema «</w:t>
            </w:r>
            <w:r w:rsidRPr="00C96760">
              <w:rPr>
                <w:rFonts w:asciiTheme="minorHAnsi" w:hAnsiTheme="minorHAnsi" w:cstheme="minorHAnsi"/>
                <w:sz w:val="20"/>
                <w:szCs w:val="20"/>
              </w:rPr>
              <w:t xml:space="preserve"> za:</w:t>
            </w:r>
          </w:p>
          <w:p w14:paraId="6906B4DD"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redno zaposlene</w:t>
            </w:r>
          </w:p>
          <w:p w14:paraId="41558256"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zunanje sodelavce </w:t>
            </w:r>
          </w:p>
          <w:p w14:paraId="08760758"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zaposlene preko javnih del. </w:t>
            </w:r>
          </w:p>
        </w:tc>
        <w:tc>
          <w:tcPr>
            <w:tcW w:w="1440" w:type="dxa"/>
          </w:tcPr>
          <w:p w14:paraId="3304763D" w14:textId="77777777" w:rsidR="00BD5E9B" w:rsidRPr="00C96760" w:rsidRDefault="00BD5E9B" w:rsidP="00164007">
            <w:pPr>
              <w:rPr>
                <w:rFonts w:asciiTheme="minorHAnsi" w:hAnsiTheme="minorHAnsi" w:cstheme="minorHAnsi"/>
                <w:sz w:val="20"/>
                <w:szCs w:val="20"/>
              </w:rPr>
            </w:pPr>
          </w:p>
        </w:tc>
      </w:tr>
      <w:tr w:rsidR="00BD5E9B" w:rsidRPr="00C96760" w14:paraId="06A81AA5" w14:textId="77777777" w:rsidTr="00BD5E9B">
        <w:trPr>
          <w:trHeight w:val="262"/>
        </w:trPr>
        <w:tc>
          <w:tcPr>
            <w:tcW w:w="7359" w:type="dxa"/>
          </w:tcPr>
          <w:p w14:paraId="028308EB"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mesečni prevzem osnovnih matičnih podatkov zaposlenih:</w:t>
            </w:r>
          </w:p>
          <w:p w14:paraId="77F9D624"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Matično številko </w:t>
            </w:r>
          </w:p>
          <w:p w14:paraId="46991AD1"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Ime, priimek, državljanstvo</w:t>
            </w:r>
          </w:p>
          <w:p w14:paraId="7AA69884"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Stalni naslov, začasni naslov</w:t>
            </w:r>
          </w:p>
          <w:p w14:paraId="643602ED"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EMŠO, davčna številka, rojstni datum, rojstni kraj, spol</w:t>
            </w:r>
          </w:p>
          <w:p w14:paraId="071B2B6C"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Status osebe (redno zaposleni, nekdanji zaposlen, upokojenec, zunanji izvajalec)</w:t>
            </w:r>
          </w:p>
          <w:p w14:paraId="385D823C"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Datum sklenitve delovnega razmerja, vrsta delovnega razmerja</w:t>
            </w:r>
          </w:p>
          <w:p w14:paraId="765A13E1"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Datum izstopa </w:t>
            </w:r>
          </w:p>
          <w:p w14:paraId="78B9A801" w14:textId="2F879C21"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Status rezidentstva (rezident oz. nerezident s podatkom o državi rezidentstva)</w:t>
            </w:r>
          </w:p>
          <w:p w14:paraId="056F2594"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Strokovni naziv</w:t>
            </w:r>
          </w:p>
          <w:p w14:paraId="140151F2"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Zahtevana izobrazba za delovno mesto</w:t>
            </w:r>
          </w:p>
          <w:p w14:paraId="11B166B7" w14:textId="427ECC6C"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Zaključena izobrazba</w:t>
            </w:r>
            <w:r>
              <w:rPr>
                <w:rFonts w:asciiTheme="minorHAnsi" w:hAnsiTheme="minorHAnsi" w:cstheme="minorHAnsi"/>
                <w:color w:val="000000"/>
                <w:sz w:val="20"/>
                <w:szCs w:val="20"/>
                <w:lang w:val="sl-SI"/>
              </w:rPr>
              <w:t xml:space="preserve"> </w:t>
            </w:r>
            <w:r w:rsidRPr="00C96760">
              <w:rPr>
                <w:rFonts w:asciiTheme="minorHAnsi" w:hAnsiTheme="minorHAnsi" w:cstheme="minorHAnsi"/>
                <w:color w:val="000000"/>
                <w:sz w:val="20"/>
                <w:szCs w:val="20"/>
                <w:lang w:val="sl-SI"/>
              </w:rPr>
              <w:t>zaposlenega</w:t>
            </w:r>
          </w:p>
          <w:p w14:paraId="5DBE3DFD" w14:textId="173EAC1D" w:rsidR="00BD5E9B" w:rsidRPr="00C96760" w:rsidRDefault="00BD5E9B" w:rsidP="00164007">
            <w:pPr>
              <w:pStyle w:val="Odstavekseznama"/>
              <w:numPr>
                <w:ilvl w:val="0"/>
                <w:numId w:val="6"/>
              </w:numPr>
              <w:rPr>
                <w:rFonts w:asciiTheme="minorHAnsi" w:hAnsiTheme="minorHAnsi" w:cstheme="minorHAnsi"/>
                <w:sz w:val="20"/>
                <w:szCs w:val="20"/>
                <w:lang w:val="sl-SI"/>
              </w:rPr>
            </w:pPr>
            <w:r>
              <w:rPr>
                <w:rFonts w:asciiTheme="minorHAnsi" w:hAnsiTheme="minorHAnsi" w:cstheme="minorHAnsi"/>
                <w:color w:val="000000"/>
                <w:sz w:val="20"/>
                <w:szCs w:val="20"/>
                <w:lang w:val="sl-SI"/>
              </w:rPr>
              <w:t xml:space="preserve">Podatek o eventuelni oprostitvi prispevkov (če zaposleni spada v katero od </w:t>
            </w:r>
            <w:r w:rsidR="00034AAC">
              <w:rPr>
                <w:rFonts w:asciiTheme="minorHAnsi" w:hAnsiTheme="minorHAnsi" w:cstheme="minorHAnsi"/>
                <w:color w:val="000000"/>
                <w:sz w:val="20"/>
                <w:szCs w:val="20"/>
                <w:lang w:val="sl-SI"/>
              </w:rPr>
              <w:t>kategorij</w:t>
            </w:r>
            <w:r>
              <w:rPr>
                <w:rFonts w:asciiTheme="minorHAnsi" w:hAnsiTheme="minorHAnsi" w:cstheme="minorHAnsi"/>
                <w:color w:val="000000"/>
                <w:sz w:val="20"/>
                <w:szCs w:val="20"/>
                <w:lang w:val="sl-SI"/>
              </w:rPr>
              <w:t>, pri kateri se lahko uveljavlja oprostitev prispevka, npr. starejši od 60 let)</w:t>
            </w:r>
          </w:p>
          <w:p w14:paraId="665D05FF" w14:textId="74095D53"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 xml:space="preserve">Stroškovno mesto, z možnostjo </w:t>
            </w:r>
            <w:r>
              <w:rPr>
                <w:rFonts w:asciiTheme="minorHAnsi" w:hAnsiTheme="minorHAnsi" w:cstheme="minorHAnsi"/>
                <w:color w:val="000000"/>
                <w:sz w:val="20"/>
                <w:szCs w:val="20"/>
                <w:lang w:val="sl-SI"/>
              </w:rPr>
              <w:t xml:space="preserve">določitve </w:t>
            </w:r>
            <w:r w:rsidRPr="00C96760">
              <w:rPr>
                <w:rFonts w:asciiTheme="minorHAnsi" w:hAnsiTheme="minorHAnsi" w:cstheme="minorHAnsi"/>
                <w:color w:val="000000"/>
                <w:sz w:val="20"/>
                <w:szCs w:val="20"/>
                <w:lang w:val="sl-SI"/>
              </w:rPr>
              <w:t>več stroškovnih mest, če je zaposleni razporejen na več stroškovnih mest</w:t>
            </w:r>
          </w:p>
          <w:p w14:paraId="19BC07D7" w14:textId="2AE443E9"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 xml:space="preserve">Naziv in šifra delovnega mesta, z možnostjo </w:t>
            </w:r>
            <w:r>
              <w:rPr>
                <w:rFonts w:asciiTheme="minorHAnsi" w:hAnsiTheme="minorHAnsi" w:cstheme="minorHAnsi"/>
                <w:color w:val="000000"/>
                <w:sz w:val="20"/>
                <w:szCs w:val="20"/>
                <w:lang w:val="sl-SI"/>
              </w:rPr>
              <w:t xml:space="preserve">določitve </w:t>
            </w:r>
            <w:r w:rsidRPr="00C96760">
              <w:rPr>
                <w:rFonts w:asciiTheme="minorHAnsi" w:hAnsiTheme="minorHAnsi" w:cstheme="minorHAnsi"/>
                <w:color w:val="000000"/>
                <w:sz w:val="20"/>
                <w:szCs w:val="20"/>
                <w:lang w:val="sl-SI"/>
              </w:rPr>
              <w:t>več delovnih mest in datumom prerazporeditve na drugo delovno mesto</w:t>
            </w:r>
          </w:p>
          <w:p w14:paraId="5D8594C7"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Naziv in šifra delovne skupine zaposlenega</w:t>
            </w:r>
          </w:p>
          <w:p w14:paraId="68A96FAE"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Delovna doba v bolnišnici</w:t>
            </w:r>
          </w:p>
          <w:p w14:paraId="472E5ACD"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Delovna doba pred zaposlitvijo</w:t>
            </w:r>
          </w:p>
          <w:p w14:paraId="585E3639" w14:textId="77777777" w:rsidR="00BD5E9B" w:rsidRPr="0005000F"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Skupna delovna doba</w:t>
            </w:r>
          </w:p>
          <w:p w14:paraId="52FCDDFC" w14:textId="6FB0F884" w:rsidR="00BD5E9B" w:rsidRDefault="00BD5E9B" w:rsidP="00164007">
            <w:pPr>
              <w:pStyle w:val="Odstavekseznama"/>
              <w:numPr>
                <w:ilvl w:val="0"/>
                <w:numId w:val="6"/>
              </w:numPr>
              <w:rPr>
                <w:rFonts w:asciiTheme="minorHAnsi" w:hAnsiTheme="minorHAnsi" w:cstheme="minorHAnsi"/>
                <w:sz w:val="20"/>
                <w:szCs w:val="20"/>
                <w:lang w:val="sl-SI"/>
              </w:rPr>
            </w:pPr>
            <w:r w:rsidRPr="00C15D77">
              <w:rPr>
                <w:rFonts w:asciiTheme="minorHAnsi" w:hAnsiTheme="minorHAnsi" w:cstheme="minorHAnsi"/>
                <w:sz w:val="20"/>
                <w:szCs w:val="20"/>
                <w:lang w:val="sl-SI"/>
              </w:rPr>
              <w:t>Premija kolektivnega nezgodnega zavarovanja</w:t>
            </w:r>
          </w:p>
          <w:p w14:paraId="596D7AD1" w14:textId="145816B6" w:rsidR="00BD5E9B" w:rsidRPr="00C15D77" w:rsidRDefault="00BD5E9B" w:rsidP="00164007">
            <w:pPr>
              <w:pStyle w:val="Odstavekseznama"/>
              <w:numPr>
                <w:ilvl w:val="0"/>
                <w:numId w:val="6"/>
              </w:numPr>
              <w:rPr>
                <w:rFonts w:asciiTheme="minorHAnsi" w:hAnsiTheme="minorHAnsi" w:cstheme="minorHAnsi"/>
                <w:sz w:val="20"/>
                <w:szCs w:val="20"/>
                <w:lang w:val="sl-SI"/>
              </w:rPr>
            </w:pPr>
            <w:r>
              <w:rPr>
                <w:rFonts w:asciiTheme="minorHAnsi" w:hAnsiTheme="minorHAnsi" w:cstheme="minorHAnsi"/>
                <w:sz w:val="20"/>
                <w:szCs w:val="20"/>
                <w:lang w:val="sl-SI"/>
              </w:rPr>
              <w:t>Premije ZVPSJU</w:t>
            </w:r>
          </w:p>
          <w:p w14:paraId="31531B0C"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Ostali potrebni podatki za pravilen obračun plače</w:t>
            </w:r>
          </w:p>
          <w:p w14:paraId="5C417C3E" w14:textId="77777777" w:rsidR="00BD5E9B" w:rsidRPr="00C96760" w:rsidRDefault="00BD5E9B" w:rsidP="00164007">
            <w:pPr>
              <w:pStyle w:val="Odstavekseznama"/>
              <w:ind w:left="1080"/>
              <w:rPr>
                <w:rFonts w:asciiTheme="minorHAnsi" w:hAnsiTheme="minorHAnsi" w:cstheme="minorHAnsi"/>
                <w:sz w:val="20"/>
                <w:szCs w:val="20"/>
                <w:lang w:val="sl-SI"/>
              </w:rPr>
            </w:pPr>
          </w:p>
        </w:tc>
        <w:tc>
          <w:tcPr>
            <w:tcW w:w="1440" w:type="dxa"/>
          </w:tcPr>
          <w:p w14:paraId="57482B0B" w14:textId="77777777" w:rsidR="00BD5E9B" w:rsidRPr="00C96760" w:rsidRDefault="00BD5E9B" w:rsidP="00164007">
            <w:pPr>
              <w:rPr>
                <w:rFonts w:asciiTheme="minorHAnsi" w:hAnsiTheme="minorHAnsi" w:cstheme="minorHAnsi"/>
                <w:sz w:val="20"/>
                <w:szCs w:val="20"/>
              </w:rPr>
            </w:pPr>
          </w:p>
        </w:tc>
      </w:tr>
      <w:tr w:rsidR="00BD5E9B" w:rsidRPr="00C96760" w14:paraId="1371C2A4" w14:textId="77777777" w:rsidTr="00BD5E9B">
        <w:trPr>
          <w:trHeight w:val="262"/>
        </w:trPr>
        <w:tc>
          <w:tcPr>
            <w:tcW w:w="7359" w:type="dxa"/>
          </w:tcPr>
          <w:p w14:paraId="3EDB9705"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mesečni prevzem obračunskih podatkov zaposlenih:</w:t>
            </w:r>
          </w:p>
          <w:p w14:paraId="093D7A81"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Plačni razred, z možnostjo dveh plačnih razredov, če je zaposleni razporejen na več delovnih mest v tekočem mesecu</w:t>
            </w:r>
          </w:p>
          <w:p w14:paraId="1691589E"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Dodatek za magisterij, specializacijo, doktorat </w:t>
            </w:r>
          </w:p>
          <w:p w14:paraId="53C8FF3D" w14:textId="4AC66E79" w:rsidR="00BD5E9B" w:rsidRDefault="00BD5E9B" w:rsidP="00164007">
            <w:pPr>
              <w:pStyle w:val="Odstavekseznama"/>
              <w:numPr>
                <w:ilvl w:val="0"/>
                <w:numId w:val="6"/>
              </w:numPr>
              <w:rPr>
                <w:rFonts w:asciiTheme="minorHAnsi" w:hAnsiTheme="minorHAnsi" w:cstheme="minorHAnsi"/>
                <w:sz w:val="20"/>
                <w:szCs w:val="20"/>
                <w:lang w:val="sl-SI"/>
              </w:rPr>
            </w:pPr>
            <w:r>
              <w:rPr>
                <w:rFonts w:asciiTheme="minorHAnsi" w:hAnsiTheme="minorHAnsi" w:cstheme="minorHAnsi"/>
                <w:sz w:val="20"/>
                <w:szCs w:val="20"/>
                <w:lang w:val="sl-SI"/>
              </w:rPr>
              <w:t>Višina s</w:t>
            </w:r>
            <w:r w:rsidRPr="00C96760">
              <w:rPr>
                <w:rFonts w:asciiTheme="minorHAnsi" w:hAnsiTheme="minorHAnsi" w:cstheme="minorHAnsi"/>
                <w:sz w:val="20"/>
                <w:szCs w:val="20"/>
                <w:lang w:val="sl-SI"/>
              </w:rPr>
              <w:t>taln</w:t>
            </w:r>
            <w:r>
              <w:rPr>
                <w:rFonts w:asciiTheme="minorHAnsi" w:hAnsiTheme="minorHAnsi" w:cstheme="minorHAnsi"/>
                <w:sz w:val="20"/>
                <w:szCs w:val="20"/>
                <w:lang w:val="sl-SI"/>
              </w:rPr>
              <w:t>ega</w:t>
            </w:r>
            <w:r w:rsidRPr="00C96760">
              <w:rPr>
                <w:rFonts w:asciiTheme="minorHAnsi" w:hAnsiTheme="minorHAnsi" w:cstheme="minorHAnsi"/>
                <w:sz w:val="20"/>
                <w:szCs w:val="20"/>
                <w:lang w:val="sl-SI"/>
              </w:rPr>
              <w:t xml:space="preserve"> položajn</w:t>
            </w:r>
            <w:r>
              <w:rPr>
                <w:rFonts w:asciiTheme="minorHAnsi" w:hAnsiTheme="minorHAnsi" w:cstheme="minorHAnsi"/>
                <w:sz w:val="20"/>
                <w:szCs w:val="20"/>
                <w:lang w:val="sl-SI"/>
              </w:rPr>
              <w:t>ega</w:t>
            </w:r>
            <w:r w:rsidRPr="00C96760">
              <w:rPr>
                <w:rFonts w:asciiTheme="minorHAnsi" w:hAnsiTheme="minorHAnsi" w:cstheme="minorHAnsi"/>
                <w:sz w:val="20"/>
                <w:szCs w:val="20"/>
                <w:lang w:val="sl-SI"/>
              </w:rPr>
              <w:t xml:space="preserve"> dodat</w:t>
            </w:r>
            <w:r>
              <w:rPr>
                <w:rFonts w:asciiTheme="minorHAnsi" w:hAnsiTheme="minorHAnsi" w:cstheme="minorHAnsi"/>
                <w:sz w:val="20"/>
                <w:szCs w:val="20"/>
                <w:lang w:val="sl-SI"/>
              </w:rPr>
              <w:t>ka</w:t>
            </w:r>
          </w:p>
          <w:p w14:paraId="61017040" w14:textId="65090B6E" w:rsidR="00F21FB3" w:rsidRPr="00F21FB3" w:rsidRDefault="00BD5E9B" w:rsidP="00F21FB3">
            <w:pPr>
              <w:pStyle w:val="Odstavekseznama"/>
              <w:numPr>
                <w:ilvl w:val="0"/>
                <w:numId w:val="6"/>
              </w:numPr>
              <w:rPr>
                <w:rFonts w:asciiTheme="minorHAnsi" w:hAnsiTheme="minorHAnsi" w:cstheme="minorHAnsi"/>
                <w:sz w:val="20"/>
                <w:szCs w:val="20"/>
                <w:lang w:val="sl-SI"/>
              </w:rPr>
            </w:pPr>
            <w:r>
              <w:rPr>
                <w:rFonts w:asciiTheme="minorHAnsi" w:hAnsiTheme="minorHAnsi" w:cstheme="minorHAnsi"/>
                <w:sz w:val="20"/>
                <w:szCs w:val="20"/>
                <w:lang w:val="sl-SI"/>
              </w:rPr>
              <w:t xml:space="preserve">Višina spremenljivega položajnega dodatka (za nadomeščanje in vodenje </w:t>
            </w:r>
            <w:r w:rsidRPr="00F21FB3">
              <w:rPr>
                <w:rFonts w:asciiTheme="minorHAnsi" w:hAnsiTheme="minorHAnsi" w:cstheme="minorHAnsi"/>
                <w:sz w:val="20"/>
                <w:szCs w:val="20"/>
                <w:lang w:val="sl-SI"/>
              </w:rPr>
              <w:t>izmene)</w:t>
            </w:r>
          </w:p>
        </w:tc>
        <w:tc>
          <w:tcPr>
            <w:tcW w:w="1440" w:type="dxa"/>
          </w:tcPr>
          <w:p w14:paraId="0F3C32B3" w14:textId="77777777" w:rsidR="00BD5E9B" w:rsidRPr="00C96760" w:rsidRDefault="00BD5E9B" w:rsidP="00164007">
            <w:pPr>
              <w:rPr>
                <w:rFonts w:asciiTheme="minorHAnsi" w:hAnsiTheme="minorHAnsi" w:cstheme="minorHAnsi"/>
                <w:sz w:val="20"/>
                <w:szCs w:val="20"/>
              </w:rPr>
            </w:pPr>
          </w:p>
        </w:tc>
      </w:tr>
      <w:tr w:rsidR="00F21FB3" w:rsidRPr="00C96760" w14:paraId="21E5B0CD" w14:textId="77777777" w:rsidTr="00BD5E9B">
        <w:trPr>
          <w:trHeight w:val="262"/>
        </w:trPr>
        <w:tc>
          <w:tcPr>
            <w:tcW w:w="7359" w:type="dxa"/>
          </w:tcPr>
          <w:p w14:paraId="7D39EA43" w14:textId="31DCF949" w:rsidR="00F21FB3" w:rsidRPr="00F21FB3" w:rsidRDefault="00F21FB3" w:rsidP="00164007">
            <w:pPr>
              <w:rPr>
                <w:rFonts w:asciiTheme="minorHAnsi" w:hAnsiTheme="minorHAnsi" w:cstheme="minorHAnsi"/>
                <w:b/>
                <w:bCs/>
                <w:sz w:val="20"/>
                <w:szCs w:val="20"/>
              </w:rPr>
            </w:pPr>
            <w:r>
              <w:rPr>
                <w:rFonts w:asciiTheme="minorHAnsi" w:hAnsiTheme="minorHAnsi" w:cstheme="minorHAnsi"/>
                <w:sz w:val="20"/>
                <w:szCs w:val="20"/>
              </w:rPr>
              <w:t xml:space="preserve">Program mora omogočati mesečni prevzem obračunskih podatkov zaposlenih na način in v obliki, ki </w:t>
            </w:r>
            <w:r w:rsidRPr="00F21FB3">
              <w:rPr>
                <w:rFonts w:asciiTheme="minorHAnsi" w:hAnsiTheme="minorHAnsi" w:cstheme="minorHAnsi"/>
                <w:b/>
                <w:bCs/>
                <w:sz w:val="20"/>
                <w:szCs w:val="20"/>
              </w:rPr>
              <w:t>veljajo z uveljavitvijo novega plačnega sistema s 1.1.2025, kot spodaj prikazano s primerom:</w:t>
            </w:r>
          </w:p>
          <w:p w14:paraId="48ECAE6C" w14:textId="65E8C8B4" w:rsidR="00F21FB3" w:rsidRPr="009D360C" w:rsidRDefault="00F21FB3" w:rsidP="00F21FB3">
            <w:pPr>
              <w:pStyle w:val="Odstavekseznama"/>
              <w:numPr>
                <w:ilvl w:val="0"/>
                <w:numId w:val="6"/>
              </w:numPr>
              <w:rPr>
                <w:rFonts w:asciiTheme="minorHAnsi" w:hAnsiTheme="minorHAnsi" w:cstheme="minorHAnsi"/>
                <w:sz w:val="20"/>
                <w:szCs w:val="20"/>
                <w:lang w:val="sl-SI"/>
              </w:rPr>
            </w:pPr>
            <w:r w:rsidRPr="009D360C">
              <w:rPr>
                <w:rFonts w:asciiTheme="minorHAnsi" w:hAnsiTheme="minorHAnsi" w:cstheme="minorHAnsi"/>
                <w:sz w:val="20"/>
                <w:szCs w:val="20"/>
                <w:lang w:val="sl-SI"/>
              </w:rPr>
              <w:t>Z382  Izhodiščni plačni razred DM: št.PR in Bruto I. znesek</w:t>
            </w:r>
          </w:p>
          <w:p w14:paraId="67050A67" w14:textId="6127422C" w:rsidR="00F21FB3" w:rsidRPr="009D360C" w:rsidRDefault="00F21FB3" w:rsidP="00F21FB3">
            <w:pPr>
              <w:pStyle w:val="Odstavekseznama"/>
              <w:numPr>
                <w:ilvl w:val="0"/>
                <w:numId w:val="6"/>
              </w:numPr>
              <w:rPr>
                <w:rFonts w:asciiTheme="minorHAnsi" w:hAnsiTheme="minorHAnsi" w:cstheme="minorHAnsi"/>
                <w:sz w:val="20"/>
                <w:szCs w:val="20"/>
                <w:lang w:val="sl-SI"/>
              </w:rPr>
            </w:pPr>
            <w:r w:rsidRPr="009D360C">
              <w:rPr>
                <w:rFonts w:asciiTheme="minorHAnsi" w:hAnsiTheme="minorHAnsi" w:cstheme="minorHAnsi"/>
                <w:sz w:val="20"/>
                <w:szCs w:val="20"/>
                <w:lang w:val="sl-SI"/>
              </w:rPr>
              <w:t>Z380 Plačni razred osnovne plače: Št. PR in Bruto I. znesek</w:t>
            </w:r>
          </w:p>
          <w:p w14:paraId="58EAC8A8" w14:textId="210B1034" w:rsidR="00F21FB3" w:rsidRPr="009D360C" w:rsidRDefault="00F21FB3" w:rsidP="00F21FB3">
            <w:pPr>
              <w:pStyle w:val="Odstavekseznama"/>
              <w:numPr>
                <w:ilvl w:val="0"/>
                <w:numId w:val="6"/>
              </w:numPr>
              <w:rPr>
                <w:rFonts w:asciiTheme="minorHAnsi" w:hAnsiTheme="minorHAnsi" w:cstheme="minorHAnsi"/>
                <w:sz w:val="20"/>
                <w:szCs w:val="20"/>
                <w:lang w:val="sl-SI"/>
              </w:rPr>
            </w:pPr>
            <w:r w:rsidRPr="009D360C">
              <w:rPr>
                <w:rFonts w:asciiTheme="minorHAnsi" w:hAnsiTheme="minorHAnsi" w:cstheme="minorHAnsi"/>
                <w:sz w:val="20"/>
                <w:szCs w:val="20"/>
                <w:lang w:val="sl-SI"/>
              </w:rPr>
              <w:t>Z700 Osnova za prevedbo 31.12.2024: št. PR in Bruto I. znesek</w:t>
            </w:r>
          </w:p>
          <w:p w14:paraId="0CD68EC0" w14:textId="1921B86D" w:rsidR="00F21FB3" w:rsidRPr="009D360C" w:rsidRDefault="00F21FB3" w:rsidP="00F21FB3">
            <w:pPr>
              <w:pStyle w:val="Odstavekseznama"/>
              <w:numPr>
                <w:ilvl w:val="0"/>
                <w:numId w:val="6"/>
              </w:numPr>
              <w:rPr>
                <w:rFonts w:asciiTheme="minorHAnsi" w:hAnsiTheme="minorHAnsi" w:cstheme="minorHAnsi"/>
                <w:sz w:val="20"/>
                <w:szCs w:val="20"/>
                <w:lang w:val="sl-SI"/>
              </w:rPr>
            </w:pPr>
            <w:r w:rsidRPr="009D360C">
              <w:rPr>
                <w:rFonts w:asciiTheme="minorHAnsi" w:hAnsiTheme="minorHAnsi" w:cstheme="minorHAnsi"/>
                <w:sz w:val="20"/>
                <w:szCs w:val="20"/>
                <w:lang w:val="sl-SI"/>
              </w:rPr>
              <w:t>Z107 Skupna razlika plačne prevedbe: Bruto I. znesek</w:t>
            </w:r>
          </w:p>
          <w:p w14:paraId="30A75502" w14:textId="6E550638" w:rsidR="00F21FB3" w:rsidRPr="009D360C" w:rsidRDefault="00F21FB3" w:rsidP="00F21FB3">
            <w:pPr>
              <w:pStyle w:val="Odstavekseznama"/>
              <w:numPr>
                <w:ilvl w:val="0"/>
                <w:numId w:val="6"/>
              </w:numPr>
              <w:rPr>
                <w:rFonts w:asciiTheme="minorHAnsi" w:hAnsiTheme="minorHAnsi" w:cstheme="minorHAnsi"/>
                <w:sz w:val="20"/>
                <w:szCs w:val="20"/>
                <w:lang w:val="sl-SI"/>
              </w:rPr>
            </w:pPr>
            <w:r w:rsidRPr="009D360C">
              <w:rPr>
                <w:rFonts w:asciiTheme="minorHAnsi" w:hAnsiTheme="minorHAnsi" w:cstheme="minorHAnsi"/>
                <w:sz w:val="20"/>
                <w:szCs w:val="20"/>
                <w:lang w:val="sl-SI"/>
              </w:rPr>
              <w:t>Z108 Osnovna plača za obračun: Bruto I. znesek</w:t>
            </w:r>
          </w:p>
          <w:p w14:paraId="29AD8277" w14:textId="77777777" w:rsidR="00F21FB3" w:rsidRPr="00164007" w:rsidRDefault="00F21FB3" w:rsidP="00F21FB3">
            <w:pPr>
              <w:rPr>
                <w:rFonts w:asciiTheme="minorHAnsi" w:hAnsiTheme="minorHAnsi" w:cstheme="minorHAnsi"/>
                <w:sz w:val="20"/>
                <w:szCs w:val="20"/>
                <w:lang w:val="en-BZ"/>
              </w:rPr>
            </w:pPr>
          </w:p>
          <w:p w14:paraId="010466FC" w14:textId="4412700B" w:rsidR="00F21FB3" w:rsidRPr="00F21FB3" w:rsidRDefault="00F21FB3" w:rsidP="00F21FB3">
            <w:pPr>
              <w:rPr>
                <w:rFonts w:asciiTheme="minorHAnsi" w:hAnsiTheme="minorHAnsi" w:cstheme="minorHAnsi"/>
                <w:sz w:val="20"/>
                <w:szCs w:val="20"/>
              </w:rPr>
            </w:pPr>
            <w:r>
              <w:rPr>
                <w:rFonts w:asciiTheme="minorHAnsi" w:hAnsiTheme="minorHAnsi" w:cstheme="minorHAnsi"/>
                <w:sz w:val="20"/>
                <w:szCs w:val="20"/>
              </w:rPr>
              <w:t xml:space="preserve">S celotno uveljavitvijo novega plačnega sistema z dne 1.1.2028 </w:t>
            </w:r>
            <w:r w:rsidR="00A47932">
              <w:rPr>
                <w:rFonts w:asciiTheme="minorHAnsi" w:hAnsiTheme="minorHAnsi" w:cstheme="minorHAnsi"/>
                <w:sz w:val="20"/>
                <w:szCs w:val="20"/>
              </w:rPr>
              <w:t xml:space="preserve">prenos </w:t>
            </w:r>
            <w:r w:rsidR="00173544">
              <w:rPr>
                <w:rFonts w:asciiTheme="minorHAnsi" w:hAnsiTheme="minorHAnsi" w:cstheme="minorHAnsi"/>
                <w:sz w:val="20"/>
                <w:szCs w:val="20"/>
              </w:rPr>
              <w:t>podatk</w:t>
            </w:r>
            <w:r w:rsidR="00A47932">
              <w:rPr>
                <w:rFonts w:asciiTheme="minorHAnsi" w:hAnsiTheme="minorHAnsi" w:cstheme="minorHAnsi"/>
                <w:sz w:val="20"/>
                <w:szCs w:val="20"/>
              </w:rPr>
              <w:t>ov</w:t>
            </w:r>
            <w:r w:rsidR="00173544">
              <w:rPr>
                <w:rFonts w:asciiTheme="minorHAnsi" w:hAnsiTheme="minorHAnsi" w:cstheme="minorHAnsi"/>
                <w:sz w:val="20"/>
                <w:szCs w:val="20"/>
              </w:rPr>
              <w:t xml:space="preserve"> Z700, Z107 in Z108 ne bo več potreb</w:t>
            </w:r>
            <w:r w:rsidR="00A47932">
              <w:rPr>
                <w:rFonts w:asciiTheme="minorHAnsi" w:hAnsiTheme="minorHAnsi" w:cstheme="minorHAnsi"/>
                <w:sz w:val="20"/>
                <w:szCs w:val="20"/>
              </w:rPr>
              <w:t>en</w:t>
            </w:r>
            <w:r w:rsidR="00173544">
              <w:rPr>
                <w:rFonts w:asciiTheme="minorHAnsi" w:hAnsiTheme="minorHAnsi" w:cstheme="minorHAnsi"/>
                <w:sz w:val="20"/>
                <w:szCs w:val="20"/>
              </w:rPr>
              <w:t>.</w:t>
            </w:r>
          </w:p>
        </w:tc>
        <w:tc>
          <w:tcPr>
            <w:tcW w:w="1440" w:type="dxa"/>
          </w:tcPr>
          <w:p w14:paraId="20EF92F6" w14:textId="77777777" w:rsidR="00F21FB3" w:rsidRPr="00C96760" w:rsidRDefault="00F21FB3" w:rsidP="00164007">
            <w:pPr>
              <w:rPr>
                <w:rFonts w:asciiTheme="minorHAnsi" w:hAnsiTheme="minorHAnsi" w:cstheme="minorHAnsi"/>
                <w:sz w:val="20"/>
                <w:szCs w:val="20"/>
              </w:rPr>
            </w:pPr>
          </w:p>
        </w:tc>
      </w:tr>
      <w:tr w:rsidR="00BD5E9B" w:rsidRPr="00C96760" w14:paraId="6CAB4E86" w14:textId="77777777" w:rsidTr="00BD5E9B">
        <w:trPr>
          <w:trHeight w:val="262"/>
        </w:trPr>
        <w:tc>
          <w:tcPr>
            <w:tcW w:w="7359" w:type="dxa"/>
          </w:tcPr>
          <w:p w14:paraId="7D3678B2"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prevzem podatkov v obliki števnikov:</w:t>
            </w:r>
          </w:p>
          <w:p w14:paraId="2DC14731"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lastRenderedPageBreak/>
              <w:t>Število dni letnega dopusta</w:t>
            </w:r>
          </w:p>
          <w:p w14:paraId="6AD4E675"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Število dni izrednega dopusta</w:t>
            </w:r>
          </w:p>
          <w:p w14:paraId="049A1789"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Število dni študijskega dopusta</w:t>
            </w:r>
          </w:p>
        </w:tc>
        <w:tc>
          <w:tcPr>
            <w:tcW w:w="1440" w:type="dxa"/>
          </w:tcPr>
          <w:p w14:paraId="26858E28" w14:textId="77777777" w:rsidR="00BD5E9B" w:rsidRPr="00C96760" w:rsidRDefault="00BD5E9B" w:rsidP="00164007">
            <w:pPr>
              <w:rPr>
                <w:rFonts w:asciiTheme="minorHAnsi" w:hAnsiTheme="minorHAnsi" w:cstheme="minorHAnsi"/>
                <w:sz w:val="20"/>
                <w:szCs w:val="20"/>
              </w:rPr>
            </w:pPr>
          </w:p>
        </w:tc>
      </w:tr>
      <w:tr w:rsidR="00BD5E9B" w:rsidRPr="00C96760" w14:paraId="5504B309" w14:textId="77777777" w:rsidTr="00BD5E9B">
        <w:trPr>
          <w:trHeight w:val="262"/>
        </w:trPr>
        <w:tc>
          <w:tcPr>
            <w:tcW w:w="7359" w:type="dxa"/>
          </w:tcPr>
          <w:p w14:paraId="2B0A5DE6" w14:textId="530CBDF0" w:rsidR="00BD5E9B" w:rsidRPr="00C15D77" w:rsidRDefault="00BD5E9B" w:rsidP="00097651">
            <w:pPr>
              <w:rPr>
                <w:rFonts w:asciiTheme="minorHAnsi" w:hAnsiTheme="minorHAnsi" w:cstheme="minorHAnsi"/>
                <w:sz w:val="20"/>
                <w:szCs w:val="20"/>
              </w:rPr>
            </w:pPr>
            <w:r w:rsidRPr="00C15D77">
              <w:rPr>
                <w:rFonts w:asciiTheme="minorHAnsi" w:hAnsiTheme="minorHAnsi" w:cstheme="minorHAnsi"/>
                <w:sz w:val="20"/>
                <w:szCs w:val="20"/>
              </w:rPr>
              <w:t>Program mora omogočati ročni popravek vseh postavk, navedenih v točkah od 1 do 5, s strani uporabnika programa.</w:t>
            </w:r>
          </w:p>
        </w:tc>
        <w:tc>
          <w:tcPr>
            <w:tcW w:w="1440" w:type="dxa"/>
          </w:tcPr>
          <w:p w14:paraId="47C1130D" w14:textId="77777777" w:rsidR="00BD5E9B" w:rsidRPr="00C96760" w:rsidRDefault="00BD5E9B" w:rsidP="00097651">
            <w:pPr>
              <w:rPr>
                <w:rFonts w:asciiTheme="minorHAnsi" w:hAnsiTheme="minorHAnsi" w:cstheme="minorHAnsi"/>
                <w:sz w:val="20"/>
                <w:szCs w:val="20"/>
              </w:rPr>
            </w:pPr>
          </w:p>
        </w:tc>
      </w:tr>
    </w:tbl>
    <w:p w14:paraId="46BFDC87" w14:textId="77777777" w:rsidR="00336C70" w:rsidRPr="00C96760" w:rsidRDefault="00336C70" w:rsidP="00336C70">
      <w:pPr>
        <w:rPr>
          <w:rFonts w:asciiTheme="minorHAnsi" w:hAnsiTheme="minorHAnsi" w:cstheme="minorHAnsi"/>
          <w:b/>
          <w:sz w:val="20"/>
          <w:szCs w:val="20"/>
        </w:rPr>
      </w:pPr>
    </w:p>
    <w:p w14:paraId="497C1437"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4.2 POVEZAVA PROGRAMA Z NAROČNIKOVO EVIDENCO DELOVNEGA ČASA</w:t>
      </w:r>
    </w:p>
    <w:p w14:paraId="38204E68" w14:textId="77777777" w:rsidR="00336C70" w:rsidRPr="00C96760" w:rsidRDefault="00336C70" w:rsidP="00336C70">
      <w:pPr>
        <w:rPr>
          <w:rFonts w:asciiTheme="minorHAnsi" w:hAnsiTheme="minorHAnsi" w:cstheme="minorHAnsi"/>
          <w:b/>
          <w:sz w:val="20"/>
          <w:szCs w:val="20"/>
        </w:rPr>
      </w:pPr>
    </w:p>
    <w:tbl>
      <w:tblPr>
        <w:tblW w:w="8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4"/>
        <w:gridCol w:w="1439"/>
      </w:tblGrid>
      <w:tr w:rsidR="00BD5E9B" w:rsidRPr="00C96760" w14:paraId="687A2C17" w14:textId="77777777" w:rsidTr="00BD5E9B">
        <w:trPr>
          <w:trHeight w:val="262"/>
        </w:trPr>
        <w:tc>
          <w:tcPr>
            <w:tcW w:w="7354" w:type="dxa"/>
          </w:tcPr>
          <w:p w14:paraId="4B78A454"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9" w:type="dxa"/>
          </w:tcPr>
          <w:p w14:paraId="6E450267"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58EB05C2" w14:textId="77777777" w:rsidTr="00BD5E9B">
        <w:trPr>
          <w:trHeight w:val="262"/>
        </w:trPr>
        <w:tc>
          <w:tcPr>
            <w:tcW w:w="7354" w:type="dxa"/>
          </w:tcPr>
          <w:p w14:paraId="6E2E441A"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sz w:val="20"/>
                <w:szCs w:val="20"/>
              </w:rPr>
              <w:t>Program mora omogočati avtomatski mesečni prevzem podatkov iz registracijskega sistema Kadris 4 o opravljenem delu (mesečna urna lista) zaposlenih in ostalih izvajalcev, v zahtevani in dogovorjeni obliki</w:t>
            </w:r>
          </w:p>
        </w:tc>
        <w:tc>
          <w:tcPr>
            <w:tcW w:w="1439" w:type="dxa"/>
          </w:tcPr>
          <w:p w14:paraId="7FF79A65" w14:textId="77777777" w:rsidR="00BD5E9B" w:rsidRPr="00C96760" w:rsidRDefault="00BD5E9B" w:rsidP="00164007">
            <w:pPr>
              <w:rPr>
                <w:rFonts w:asciiTheme="minorHAnsi" w:hAnsiTheme="minorHAnsi" w:cstheme="minorHAnsi"/>
                <w:sz w:val="20"/>
                <w:szCs w:val="20"/>
              </w:rPr>
            </w:pPr>
          </w:p>
        </w:tc>
      </w:tr>
      <w:tr w:rsidR="00BD5E9B" w:rsidRPr="00C96760" w14:paraId="1D2AE053" w14:textId="77777777" w:rsidTr="00BD5E9B">
        <w:trPr>
          <w:trHeight w:val="262"/>
        </w:trPr>
        <w:tc>
          <w:tcPr>
            <w:tcW w:w="7354" w:type="dxa"/>
          </w:tcPr>
          <w:p w14:paraId="412357A2"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 xml:space="preserve">Program mora omogočati tudi ročni vnos evidence dela in popravek uvoženih postavk </w:t>
            </w:r>
          </w:p>
        </w:tc>
        <w:tc>
          <w:tcPr>
            <w:tcW w:w="1439" w:type="dxa"/>
          </w:tcPr>
          <w:p w14:paraId="03E5AD02" w14:textId="77777777" w:rsidR="00BD5E9B" w:rsidRPr="00C96760" w:rsidRDefault="00BD5E9B" w:rsidP="00164007">
            <w:pPr>
              <w:rPr>
                <w:rFonts w:asciiTheme="minorHAnsi" w:hAnsiTheme="minorHAnsi" w:cstheme="minorHAnsi"/>
                <w:sz w:val="20"/>
                <w:szCs w:val="20"/>
              </w:rPr>
            </w:pPr>
          </w:p>
        </w:tc>
      </w:tr>
      <w:tr w:rsidR="00BD5E9B" w:rsidRPr="00C96760" w14:paraId="43E37A35" w14:textId="77777777" w:rsidTr="00BD5E9B">
        <w:trPr>
          <w:trHeight w:val="262"/>
        </w:trPr>
        <w:tc>
          <w:tcPr>
            <w:tcW w:w="7354" w:type="dxa"/>
          </w:tcPr>
          <w:p w14:paraId="5CC1C650"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Omogočen mora biti posamičen vnos evidence dela, takojšen preračun za posameznika in pregled rezultatov obračuna.</w:t>
            </w:r>
          </w:p>
        </w:tc>
        <w:tc>
          <w:tcPr>
            <w:tcW w:w="1439" w:type="dxa"/>
          </w:tcPr>
          <w:p w14:paraId="10E1DCE2" w14:textId="77777777" w:rsidR="00BD5E9B" w:rsidRPr="00C96760" w:rsidRDefault="00BD5E9B" w:rsidP="00164007">
            <w:pPr>
              <w:rPr>
                <w:rFonts w:asciiTheme="minorHAnsi" w:hAnsiTheme="minorHAnsi" w:cstheme="minorHAnsi"/>
                <w:sz w:val="20"/>
                <w:szCs w:val="20"/>
              </w:rPr>
            </w:pPr>
          </w:p>
        </w:tc>
      </w:tr>
    </w:tbl>
    <w:p w14:paraId="08D40E43" w14:textId="77777777" w:rsidR="00336C70" w:rsidRPr="00C96760" w:rsidRDefault="00336C70" w:rsidP="00336C70">
      <w:pPr>
        <w:rPr>
          <w:rFonts w:asciiTheme="minorHAnsi" w:hAnsiTheme="minorHAnsi" w:cstheme="minorHAnsi"/>
          <w:sz w:val="20"/>
          <w:szCs w:val="20"/>
        </w:rPr>
      </w:pPr>
    </w:p>
    <w:p w14:paraId="4A33CCFF"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4.3. POVEZAVA PROGRAMA Z NAROČNIKOVIM PROGRAMOM ZA OBRAČUN POTNIH NALOGOV</w:t>
      </w:r>
    </w:p>
    <w:p w14:paraId="404C365E" w14:textId="77777777" w:rsidR="00336C70" w:rsidRPr="00C96760" w:rsidRDefault="00336C70" w:rsidP="00336C70">
      <w:pPr>
        <w:rPr>
          <w:rFonts w:asciiTheme="minorHAnsi" w:hAnsiTheme="minorHAnsi" w:cstheme="minorHAnsi"/>
          <w:b/>
          <w:sz w:val="20"/>
          <w:szCs w:val="20"/>
        </w:rPr>
      </w:pPr>
    </w:p>
    <w:tbl>
      <w:tblPr>
        <w:tblW w:w="8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4"/>
        <w:gridCol w:w="1439"/>
      </w:tblGrid>
      <w:tr w:rsidR="00BD5E9B" w:rsidRPr="00C96760" w14:paraId="6B98C101" w14:textId="77777777" w:rsidTr="00BD5E9B">
        <w:trPr>
          <w:trHeight w:val="262"/>
        </w:trPr>
        <w:tc>
          <w:tcPr>
            <w:tcW w:w="7354" w:type="dxa"/>
          </w:tcPr>
          <w:p w14:paraId="7BCE243A"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9" w:type="dxa"/>
          </w:tcPr>
          <w:p w14:paraId="2E50C4C0"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4C56FE3F" w14:textId="77777777" w:rsidTr="00BD5E9B">
        <w:trPr>
          <w:trHeight w:val="262"/>
        </w:trPr>
        <w:tc>
          <w:tcPr>
            <w:tcW w:w="7354" w:type="dxa"/>
          </w:tcPr>
          <w:p w14:paraId="217B94B3" w14:textId="52E44EF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integracijo z obstoječo naročnikovo programsko aplikacij</w:t>
            </w:r>
            <w:r>
              <w:rPr>
                <w:rFonts w:asciiTheme="minorHAnsi" w:hAnsiTheme="minorHAnsi" w:cstheme="minorHAnsi"/>
                <w:sz w:val="20"/>
                <w:szCs w:val="20"/>
              </w:rPr>
              <w:t>o</w:t>
            </w:r>
            <w:r w:rsidRPr="00C96760">
              <w:rPr>
                <w:rFonts w:asciiTheme="minorHAnsi" w:hAnsiTheme="minorHAnsi" w:cstheme="minorHAnsi"/>
                <w:sz w:val="20"/>
                <w:szCs w:val="20"/>
              </w:rPr>
              <w:t xml:space="preserve"> za obračun potnih nalogov in uvoz podatkov o obračunanih potnih nalog</w:t>
            </w:r>
            <w:r>
              <w:rPr>
                <w:rFonts w:asciiTheme="minorHAnsi" w:hAnsiTheme="minorHAnsi" w:cstheme="minorHAnsi"/>
                <w:sz w:val="20"/>
                <w:szCs w:val="20"/>
              </w:rPr>
              <w:t>ih</w:t>
            </w:r>
            <w:r w:rsidRPr="00C96760">
              <w:rPr>
                <w:rFonts w:asciiTheme="minorHAnsi" w:hAnsiTheme="minorHAnsi" w:cstheme="minorHAnsi"/>
                <w:sz w:val="20"/>
                <w:szCs w:val="20"/>
              </w:rPr>
              <w:t>.</w:t>
            </w:r>
          </w:p>
        </w:tc>
        <w:tc>
          <w:tcPr>
            <w:tcW w:w="1439" w:type="dxa"/>
          </w:tcPr>
          <w:p w14:paraId="1D046302" w14:textId="77777777" w:rsidR="00BD5E9B" w:rsidRPr="00C96760" w:rsidRDefault="00BD5E9B" w:rsidP="00164007">
            <w:pPr>
              <w:rPr>
                <w:rFonts w:asciiTheme="minorHAnsi" w:hAnsiTheme="minorHAnsi" w:cstheme="minorHAnsi"/>
                <w:sz w:val="20"/>
                <w:szCs w:val="20"/>
              </w:rPr>
            </w:pPr>
          </w:p>
        </w:tc>
      </w:tr>
      <w:tr w:rsidR="00BD5E9B" w:rsidRPr="00C96760" w14:paraId="405920FD" w14:textId="77777777" w:rsidTr="00BD5E9B">
        <w:trPr>
          <w:trHeight w:val="262"/>
        </w:trPr>
        <w:tc>
          <w:tcPr>
            <w:tcW w:w="7354" w:type="dxa"/>
          </w:tcPr>
          <w:p w14:paraId="6C44EA6C"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sz w:val="20"/>
                <w:szCs w:val="20"/>
              </w:rPr>
              <w:t xml:space="preserve">Podatki se morajo avtomatsko prevzeti po posameznem zaposlenem in posamezni vrsti stroška oz vrsti plačila iz obračunanega potnega naloga. </w:t>
            </w:r>
          </w:p>
        </w:tc>
        <w:tc>
          <w:tcPr>
            <w:tcW w:w="1439" w:type="dxa"/>
          </w:tcPr>
          <w:p w14:paraId="2AE222AD" w14:textId="77777777" w:rsidR="00BD5E9B" w:rsidRPr="00C96760" w:rsidRDefault="00BD5E9B" w:rsidP="00164007">
            <w:pPr>
              <w:rPr>
                <w:rFonts w:asciiTheme="minorHAnsi" w:hAnsiTheme="minorHAnsi" w:cstheme="minorHAnsi"/>
                <w:sz w:val="20"/>
                <w:szCs w:val="20"/>
              </w:rPr>
            </w:pPr>
          </w:p>
        </w:tc>
      </w:tr>
      <w:tr w:rsidR="00BD5E9B" w:rsidRPr="00C96760" w14:paraId="0DC22BDD" w14:textId="77777777" w:rsidTr="00BD5E9B">
        <w:trPr>
          <w:trHeight w:val="262"/>
        </w:trPr>
        <w:tc>
          <w:tcPr>
            <w:tcW w:w="7354" w:type="dxa"/>
          </w:tcPr>
          <w:p w14:paraId="355ACEA0"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sz w:val="20"/>
                <w:szCs w:val="20"/>
              </w:rPr>
              <w:t>Program mora hkrati omogočati možnost ročnega vnosa vrste plačila iz potnega naloga v program za obračun plač.</w:t>
            </w:r>
          </w:p>
        </w:tc>
        <w:tc>
          <w:tcPr>
            <w:tcW w:w="1439" w:type="dxa"/>
          </w:tcPr>
          <w:p w14:paraId="77B59FD8" w14:textId="77777777" w:rsidR="00BD5E9B" w:rsidRPr="00C96760" w:rsidRDefault="00BD5E9B" w:rsidP="00164007">
            <w:pPr>
              <w:rPr>
                <w:rFonts w:asciiTheme="minorHAnsi" w:hAnsiTheme="minorHAnsi" w:cstheme="minorHAnsi"/>
                <w:sz w:val="20"/>
                <w:szCs w:val="20"/>
              </w:rPr>
            </w:pPr>
          </w:p>
        </w:tc>
      </w:tr>
      <w:tr w:rsidR="00283057" w:rsidRPr="00C96760" w14:paraId="1F3045DD" w14:textId="77777777" w:rsidTr="00BD5E9B">
        <w:trPr>
          <w:trHeight w:val="262"/>
        </w:trPr>
        <w:tc>
          <w:tcPr>
            <w:tcW w:w="7354" w:type="dxa"/>
          </w:tcPr>
          <w:p w14:paraId="030827AA" w14:textId="2F2F6A03" w:rsidR="00283057" w:rsidRPr="00C96760" w:rsidRDefault="00283057" w:rsidP="00164007">
            <w:pPr>
              <w:rPr>
                <w:rFonts w:asciiTheme="minorHAnsi" w:hAnsiTheme="minorHAnsi" w:cstheme="minorHAnsi"/>
                <w:sz w:val="20"/>
                <w:szCs w:val="20"/>
              </w:rPr>
            </w:pPr>
            <w:r>
              <w:rPr>
                <w:rFonts w:asciiTheme="minorHAnsi" w:hAnsiTheme="minorHAnsi" w:cstheme="minorHAnsi"/>
                <w:sz w:val="20"/>
                <w:szCs w:val="20"/>
              </w:rPr>
              <w:t>Program mora omogočati po obračunu vseh potnih nalogov in prenosu podatkov v program za obračun plač ter zaključnem obračunu plač, prenos zahtevanih podatkov v Glavno knjigo.</w:t>
            </w:r>
          </w:p>
        </w:tc>
        <w:tc>
          <w:tcPr>
            <w:tcW w:w="1439" w:type="dxa"/>
          </w:tcPr>
          <w:p w14:paraId="6AE646A0" w14:textId="77777777" w:rsidR="00283057" w:rsidRPr="00C96760" w:rsidRDefault="00283057" w:rsidP="00164007">
            <w:pPr>
              <w:rPr>
                <w:rFonts w:asciiTheme="minorHAnsi" w:hAnsiTheme="minorHAnsi" w:cstheme="minorHAnsi"/>
                <w:sz w:val="20"/>
                <w:szCs w:val="20"/>
              </w:rPr>
            </w:pPr>
          </w:p>
        </w:tc>
      </w:tr>
    </w:tbl>
    <w:p w14:paraId="06DC19ED" w14:textId="77777777" w:rsidR="00336C70" w:rsidRPr="00C96760" w:rsidRDefault="00336C70" w:rsidP="00336C70">
      <w:pPr>
        <w:rPr>
          <w:rFonts w:asciiTheme="minorHAnsi" w:hAnsiTheme="minorHAnsi" w:cstheme="minorHAnsi"/>
          <w:b/>
          <w:sz w:val="20"/>
          <w:szCs w:val="20"/>
        </w:rPr>
      </w:pPr>
    </w:p>
    <w:p w14:paraId="44DB4994"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 xml:space="preserve">4.4. POVEZAVA PROGRAMA Z NAROČNIKOVIM PROGRAMOM ZA OBRAČUN ODTEGLJAJEV IZ NASLOVA KORIŠČENJA GOSTINSKIH STORITEV </w:t>
      </w:r>
    </w:p>
    <w:p w14:paraId="2BA27A40" w14:textId="77777777" w:rsidR="00336C70" w:rsidRPr="00C96760" w:rsidRDefault="00336C70" w:rsidP="00336C70">
      <w:pPr>
        <w:rPr>
          <w:rFonts w:asciiTheme="minorHAnsi" w:hAnsiTheme="minorHAnsi" w:cstheme="minorHAnsi"/>
          <w:b/>
          <w:sz w:val="20"/>
          <w:szCs w:val="20"/>
        </w:rPr>
      </w:pPr>
    </w:p>
    <w:tbl>
      <w:tblPr>
        <w:tblW w:w="8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4"/>
        <w:gridCol w:w="1439"/>
      </w:tblGrid>
      <w:tr w:rsidR="00BD5E9B" w:rsidRPr="00C96760" w14:paraId="378D58EA" w14:textId="77777777" w:rsidTr="00BD5E9B">
        <w:trPr>
          <w:trHeight w:val="262"/>
        </w:trPr>
        <w:tc>
          <w:tcPr>
            <w:tcW w:w="7354" w:type="dxa"/>
          </w:tcPr>
          <w:p w14:paraId="7F850A5B"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9" w:type="dxa"/>
          </w:tcPr>
          <w:p w14:paraId="2DEB50F3"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6283E4CE" w14:textId="77777777" w:rsidTr="00BD5E9B">
        <w:trPr>
          <w:trHeight w:val="262"/>
        </w:trPr>
        <w:tc>
          <w:tcPr>
            <w:tcW w:w="7354" w:type="dxa"/>
          </w:tcPr>
          <w:p w14:paraId="34E2376F" w14:textId="1DD51799" w:rsidR="00BD5E9B" w:rsidRPr="00C96760" w:rsidRDefault="00BD5E9B" w:rsidP="00164007">
            <w:pPr>
              <w:rPr>
                <w:rFonts w:asciiTheme="minorHAnsi" w:hAnsiTheme="minorHAnsi" w:cstheme="minorHAnsi"/>
                <w:bCs/>
                <w:sz w:val="20"/>
                <w:szCs w:val="20"/>
              </w:rPr>
            </w:pPr>
            <w:r w:rsidRPr="00C96760">
              <w:rPr>
                <w:rFonts w:asciiTheme="minorHAnsi" w:hAnsiTheme="minorHAnsi" w:cstheme="minorHAnsi"/>
                <w:bCs/>
                <w:sz w:val="20"/>
                <w:szCs w:val="20"/>
              </w:rPr>
              <w:t>Program mora omogočati mesečni avtomatski prevzem podatkov o višini odtegljaja iz naslova koriščenja gostinskih storitev znotraj SBC, po posameznem zaposlenem</w:t>
            </w:r>
            <w:r>
              <w:rPr>
                <w:rFonts w:asciiTheme="minorHAnsi" w:hAnsiTheme="minorHAnsi" w:cstheme="minorHAnsi"/>
                <w:bCs/>
                <w:sz w:val="20"/>
                <w:szCs w:val="20"/>
              </w:rPr>
              <w:t xml:space="preserve"> (.xlsx datoteka)</w:t>
            </w:r>
          </w:p>
        </w:tc>
        <w:tc>
          <w:tcPr>
            <w:tcW w:w="1439" w:type="dxa"/>
          </w:tcPr>
          <w:p w14:paraId="65755D29" w14:textId="77777777" w:rsidR="00BD5E9B" w:rsidRPr="00C96760" w:rsidRDefault="00BD5E9B" w:rsidP="00164007">
            <w:pPr>
              <w:rPr>
                <w:rFonts w:asciiTheme="minorHAnsi" w:hAnsiTheme="minorHAnsi" w:cstheme="minorHAnsi"/>
                <w:sz w:val="20"/>
                <w:szCs w:val="20"/>
              </w:rPr>
            </w:pPr>
          </w:p>
        </w:tc>
      </w:tr>
      <w:tr w:rsidR="00283057" w:rsidRPr="00C96760" w14:paraId="4AD71871" w14:textId="77777777" w:rsidTr="00BD5E9B">
        <w:trPr>
          <w:trHeight w:val="262"/>
        </w:trPr>
        <w:tc>
          <w:tcPr>
            <w:tcW w:w="7354" w:type="dxa"/>
          </w:tcPr>
          <w:p w14:paraId="635D75FB" w14:textId="03463947" w:rsidR="00283057" w:rsidRPr="00C96760" w:rsidRDefault="00283057" w:rsidP="00164007">
            <w:pPr>
              <w:rPr>
                <w:rFonts w:asciiTheme="minorHAnsi" w:hAnsiTheme="minorHAnsi" w:cstheme="minorHAnsi"/>
                <w:bCs/>
                <w:sz w:val="20"/>
                <w:szCs w:val="20"/>
              </w:rPr>
            </w:pPr>
            <w:r>
              <w:rPr>
                <w:rFonts w:asciiTheme="minorHAnsi" w:hAnsiTheme="minorHAnsi" w:cstheme="minorHAnsi"/>
                <w:bCs/>
                <w:sz w:val="20"/>
                <w:szCs w:val="20"/>
              </w:rPr>
              <w:t xml:space="preserve">Program mora omogočati po zaključnem obračunu plač prenos podatkov o plačanih gostinskih storitev po zaposlenih v dogovorjeni obliki </w:t>
            </w:r>
            <w:r w:rsidR="00124259">
              <w:rPr>
                <w:rFonts w:asciiTheme="minorHAnsi" w:hAnsiTheme="minorHAnsi" w:cstheme="minorHAnsi"/>
                <w:bCs/>
                <w:sz w:val="20"/>
                <w:szCs w:val="20"/>
              </w:rPr>
              <w:t xml:space="preserve">za </w:t>
            </w:r>
            <w:r>
              <w:rPr>
                <w:rFonts w:asciiTheme="minorHAnsi" w:hAnsiTheme="minorHAnsi" w:cstheme="minorHAnsi"/>
                <w:bCs/>
                <w:sz w:val="20"/>
                <w:szCs w:val="20"/>
              </w:rPr>
              <w:t>Finančn</w:t>
            </w:r>
            <w:r w:rsidR="00124259">
              <w:rPr>
                <w:rFonts w:asciiTheme="minorHAnsi" w:hAnsiTheme="minorHAnsi" w:cstheme="minorHAnsi"/>
                <w:bCs/>
                <w:sz w:val="20"/>
                <w:szCs w:val="20"/>
              </w:rPr>
              <w:t>o</w:t>
            </w:r>
            <w:r>
              <w:rPr>
                <w:rFonts w:asciiTheme="minorHAnsi" w:hAnsiTheme="minorHAnsi" w:cstheme="minorHAnsi"/>
                <w:bCs/>
                <w:sz w:val="20"/>
                <w:szCs w:val="20"/>
              </w:rPr>
              <w:t xml:space="preserve"> služb</w:t>
            </w:r>
            <w:r w:rsidR="00124259">
              <w:rPr>
                <w:rFonts w:asciiTheme="minorHAnsi" w:hAnsiTheme="minorHAnsi" w:cstheme="minorHAnsi"/>
                <w:bCs/>
                <w:sz w:val="20"/>
                <w:szCs w:val="20"/>
              </w:rPr>
              <w:t>o</w:t>
            </w:r>
            <w:r>
              <w:rPr>
                <w:rFonts w:asciiTheme="minorHAnsi" w:hAnsiTheme="minorHAnsi" w:cstheme="minorHAnsi"/>
                <w:bCs/>
                <w:sz w:val="20"/>
                <w:szCs w:val="20"/>
              </w:rPr>
              <w:t>.</w:t>
            </w:r>
          </w:p>
        </w:tc>
        <w:tc>
          <w:tcPr>
            <w:tcW w:w="1439" w:type="dxa"/>
          </w:tcPr>
          <w:p w14:paraId="13840596" w14:textId="77777777" w:rsidR="00283057" w:rsidRPr="00C96760" w:rsidRDefault="00283057" w:rsidP="00164007">
            <w:pPr>
              <w:rPr>
                <w:rFonts w:asciiTheme="minorHAnsi" w:hAnsiTheme="minorHAnsi" w:cstheme="minorHAnsi"/>
                <w:sz w:val="20"/>
                <w:szCs w:val="20"/>
              </w:rPr>
            </w:pPr>
          </w:p>
        </w:tc>
      </w:tr>
    </w:tbl>
    <w:p w14:paraId="78ED96CA" w14:textId="77777777" w:rsidR="00336C70" w:rsidRDefault="00336C70" w:rsidP="00336C70">
      <w:pPr>
        <w:rPr>
          <w:rFonts w:asciiTheme="minorHAnsi" w:hAnsiTheme="minorHAnsi" w:cstheme="minorHAnsi"/>
          <w:b/>
          <w:sz w:val="20"/>
          <w:szCs w:val="20"/>
        </w:rPr>
      </w:pPr>
    </w:p>
    <w:p w14:paraId="255B8B08" w14:textId="00A2536C" w:rsidR="00283057" w:rsidRDefault="00283057" w:rsidP="00283057">
      <w:pPr>
        <w:rPr>
          <w:rFonts w:asciiTheme="minorHAnsi" w:hAnsiTheme="minorHAnsi" w:cstheme="minorHAnsi"/>
          <w:b/>
          <w:sz w:val="20"/>
          <w:szCs w:val="20"/>
        </w:rPr>
      </w:pPr>
      <w:r w:rsidRPr="00C96760">
        <w:rPr>
          <w:rFonts w:asciiTheme="minorHAnsi" w:hAnsiTheme="minorHAnsi" w:cstheme="minorHAnsi"/>
          <w:b/>
          <w:sz w:val="20"/>
          <w:szCs w:val="20"/>
        </w:rPr>
        <w:t>4.</w:t>
      </w:r>
      <w:r>
        <w:rPr>
          <w:rFonts w:asciiTheme="minorHAnsi" w:hAnsiTheme="minorHAnsi" w:cstheme="minorHAnsi"/>
          <w:b/>
          <w:sz w:val="20"/>
          <w:szCs w:val="20"/>
        </w:rPr>
        <w:t>5</w:t>
      </w:r>
      <w:r w:rsidRPr="00C96760">
        <w:rPr>
          <w:rFonts w:asciiTheme="minorHAnsi" w:hAnsiTheme="minorHAnsi" w:cstheme="minorHAnsi"/>
          <w:b/>
          <w:sz w:val="20"/>
          <w:szCs w:val="20"/>
        </w:rPr>
        <w:t xml:space="preserve">. POVEZAVA PROGRAMA Z NAROČNIKOVIM PROGRAMOM ZA OBRAČUN ODTEGLJAJEV IZ NASLOVA </w:t>
      </w:r>
      <w:r>
        <w:rPr>
          <w:rFonts w:asciiTheme="minorHAnsi" w:hAnsiTheme="minorHAnsi" w:cstheme="minorHAnsi"/>
          <w:b/>
          <w:sz w:val="20"/>
          <w:szCs w:val="20"/>
        </w:rPr>
        <w:t>PARKIRANJA ZAPOSLENIH NA OBMOČJU BOLNIŠNICE</w:t>
      </w:r>
    </w:p>
    <w:p w14:paraId="21AB112B" w14:textId="77777777" w:rsidR="00283057" w:rsidRDefault="00283057" w:rsidP="00283057">
      <w:pPr>
        <w:rPr>
          <w:rFonts w:asciiTheme="minorHAnsi" w:hAnsiTheme="minorHAnsi" w:cstheme="minorHAnsi"/>
          <w:b/>
          <w:sz w:val="20"/>
          <w:szCs w:val="20"/>
        </w:rPr>
      </w:pPr>
    </w:p>
    <w:tbl>
      <w:tblPr>
        <w:tblW w:w="8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4"/>
        <w:gridCol w:w="1439"/>
      </w:tblGrid>
      <w:tr w:rsidR="00283057" w:rsidRPr="00C96760" w14:paraId="7DCCD30C" w14:textId="77777777" w:rsidTr="007D7F0F">
        <w:trPr>
          <w:trHeight w:val="262"/>
        </w:trPr>
        <w:tc>
          <w:tcPr>
            <w:tcW w:w="7354" w:type="dxa"/>
          </w:tcPr>
          <w:p w14:paraId="029D9DA1" w14:textId="77777777" w:rsidR="00283057" w:rsidRPr="00C96760" w:rsidRDefault="00283057" w:rsidP="007D7F0F">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9" w:type="dxa"/>
          </w:tcPr>
          <w:p w14:paraId="73B4E547" w14:textId="77777777" w:rsidR="00283057" w:rsidRPr="00C96760" w:rsidRDefault="00283057" w:rsidP="007D7F0F">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283057" w:rsidRPr="00C96760" w14:paraId="3C75539D" w14:textId="77777777" w:rsidTr="007D7F0F">
        <w:trPr>
          <w:trHeight w:val="262"/>
        </w:trPr>
        <w:tc>
          <w:tcPr>
            <w:tcW w:w="7354" w:type="dxa"/>
          </w:tcPr>
          <w:p w14:paraId="57AF3AC3" w14:textId="77777777" w:rsidR="00283057" w:rsidRDefault="00283057" w:rsidP="007D7F0F">
            <w:pPr>
              <w:rPr>
                <w:rFonts w:asciiTheme="minorHAnsi" w:hAnsiTheme="minorHAnsi" w:cstheme="minorHAnsi"/>
                <w:bCs/>
                <w:sz w:val="20"/>
                <w:szCs w:val="20"/>
              </w:rPr>
            </w:pPr>
            <w:r w:rsidRPr="00C96760">
              <w:rPr>
                <w:rFonts w:asciiTheme="minorHAnsi" w:hAnsiTheme="minorHAnsi" w:cstheme="minorHAnsi"/>
                <w:bCs/>
                <w:sz w:val="20"/>
                <w:szCs w:val="20"/>
              </w:rPr>
              <w:t xml:space="preserve">Program mora omogočati mesečni avtomatski prevzem podatkov o višini odtegljaja iz naslova </w:t>
            </w:r>
            <w:r>
              <w:rPr>
                <w:rFonts w:asciiTheme="minorHAnsi" w:hAnsiTheme="minorHAnsi" w:cstheme="minorHAnsi"/>
                <w:bCs/>
                <w:sz w:val="20"/>
                <w:szCs w:val="20"/>
              </w:rPr>
              <w:t>parkiranja na območju bolnišnice,</w:t>
            </w:r>
            <w:r w:rsidRPr="00C96760">
              <w:rPr>
                <w:rFonts w:asciiTheme="minorHAnsi" w:hAnsiTheme="minorHAnsi" w:cstheme="minorHAnsi"/>
                <w:bCs/>
                <w:sz w:val="20"/>
                <w:szCs w:val="20"/>
              </w:rPr>
              <w:t xml:space="preserve"> po posameznem zaposlenem</w:t>
            </w:r>
            <w:r>
              <w:rPr>
                <w:rFonts w:asciiTheme="minorHAnsi" w:hAnsiTheme="minorHAnsi" w:cstheme="minorHAnsi"/>
                <w:bCs/>
                <w:sz w:val="20"/>
                <w:szCs w:val="20"/>
              </w:rPr>
              <w:t xml:space="preserve"> (.xlsx datoteka)</w:t>
            </w:r>
          </w:p>
          <w:p w14:paraId="34231D27" w14:textId="77777777" w:rsidR="00283057" w:rsidRDefault="00283057" w:rsidP="007D7F0F">
            <w:pPr>
              <w:rPr>
                <w:rFonts w:asciiTheme="minorHAnsi" w:hAnsiTheme="minorHAnsi" w:cstheme="minorHAnsi"/>
                <w:bCs/>
                <w:sz w:val="20"/>
                <w:szCs w:val="20"/>
              </w:rPr>
            </w:pPr>
          </w:p>
          <w:p w14:paraId="02AFECCE" w14:textId="77777777" w:rsidR="00283057" w:rsidRPr="00124259" w:rsidRDefault="00283057" w:rsidP="007D7F0F">
            <w:pPr>
              <w:rPr>
                <w:rFonts w:asciiTheme="minorHAnsi" w:hAnsiTheme="minorHAnsi" w:cstheme="minorHAnsi"/>
                <w:bCs/>
                <w:i/>
                <w:iCs/>
                <w:sz w:val="20"/>
                <w:szCs w:val="20"/>
              </w:rPr>
            </w:pPr>
            <w:r w:rsidRPr="00124259">
              <w:rPr>
                <w:rFonts w:asciiTheme="minorHAnsi" w:hAnsiTheme="minorHAnsi" w:cstheme="minorHAnsi"/>
                <w:bCs/>
                <w:i/>
                <w:iCs/>
                <w:sz w:val="20"/>
                <w:szCs w:val="20"/>
              </w:rPr>
              <w:t>Opomba:</w:t>
            </w:r>
          </w:p>
          <w:p w14:paraId="35C966AD" w14:textId="49693272" w:rsidR="00283057" w:rsidRPr="00C96760" w:rsidRDefault="00283057" w:rsidP="007D7F0F">
            <w:pPr>
              <w:rPr>
                <w:rFonts w:asciiTheme="minorHAnsi" w:hAnsiTheme="minorHAnsi" w:cstheme="minorHAnsi"/>
                <w:bCs/>
                <w:sz w:val="20"/>
                <w:szCs w:val="20"/>
              </w:rPr>
            </w:pPr>
            <w:r w:rsidRPr="00124259">
              <w:rPr>
                <w:rFonts w:asciiTheme="minorHAnsi" w:hAnsiTheme="minorHAnsi" w:cstheme="minorHAnsi"/>
                <w:bCs/>
                <w:i/>
                <w:iCs/>
                <w:sz w:val="20"/>
                <w:szCs w:val="20"/>
              </w:rPr>
              <w:t>Ta prevzem podatkov v obstoječem programu za obračun plače še ne deluje (podatki se vnašajo ročno), se pa predvideva v bodoče.</w:t>
            </w:r>
          </w:p>
        </w:tc>
        <w:tc>
          <w:tcPr>
            <w:tcW w:w="1439" w:type="dxa"/>
          </w:tcPr>
          <w:p w14:paraId="0A74C34F" w14:textId="77777777" w:rsidR="00283057" w:rsidRPr="00C96760" w:rsidRDefault="00283057" w:rsidP="007D7F0F">
            <w:pPr>
              <w:rPr>
                <w:rFonts w:asciiTheme="minorHAnsi" w:hAnsiTheme="minorHAnsi" w:cstheme="minorHAnsi"/>
                <w:sz w:val="20"/>
                <w:szCs w:val="20"/>
              </w:rPr>
            </w:pPr>
          </w:p>
        </w:tc>
      </w:tr>
      <w:tr w:rsidR="00124259" w:rsidRPr="00C96760" w14:paraId="5BF17BB7" w14:textId="77777777" w:rsidTr="007D7F0F">
        <w:trPr>
          <w:trHeight w:val="262"/>
        </w:trPr>
        <w:tc>
          <w:tcPr>
            <w:tcW w:w="7354" w:type="dxa"/>
          </w:tcPr>
          <w:p w14:paraId="0F92F5F6" w14:textId="5B8DDA00" w:rsidR="00124259" w:rsidRPr="00C96760" w:rsidRDefault="00124259" w:rsidP="007D7F0F">
            <w:pPr>
              <w:rPr>
                <w:rFonts w:asciiTheme="minorHAnsi" w:hAnsiTheme="minorHAnsi" w:cstheme="minorHAnsi"/>
                <w:bCs/>
                <w:sz w:val="20"/>
                <w:szCs w:val="20"/>
              </w:rPr>
            </w:pPr>
            <w:r>
              <w:rPr>
                <w:rFonts w:asciiTheme="minorHAnsi" w:hAnsiTheme="minorHAnsi" w:cstheme="minorHAnsi"/>
                <w:bCs/>
                <w:sz w:val="20"/>
                <w:szCs w:val="20"/>
              </w:rPr>
              <w:t>Program mora omogočati po zaključnem obračunu plač prenos podatkov o plačani parkirnini po zaposlenih nazaj v dogovorjeni obliki za Finančno službo.</w:t>
            </w:r>
          </w:p>
        </w:tc>
        <w:tc>
          <w:tcPr>
            <w:tcW w:w="1439" w:type="dxa"/>
          </w:tcPr>
          <w:p w14:paraId="13F292AC" w14:textId="77777777" w:rsidR="00124259" w:rsidRPr="00C96760" w:rsidRDefault="00124259" w:rsidP="007D7F0F">
            <w:pPr>
              <w:rPr>
                <w:rFonts w:asciiTheme="minorHAnsi" w:hAnsiTheme="minorHAnsi" w:cstheme="minorHAnsi"/>
                <w:sz w:val="20"/>
                <w:szCs w:val="20"/>
              </w:rPr>
            </w:pPr>
          </w:p>
        </w:tc>
      </w:tr>
    </w:tbl>
    <w:p w14:paraId="1DF55469" w14:textId="77777777" w:rsidR="00336C70" w:rsidRPr="00C96760" w:rsidRDefault="00336C70" w:rsidP="00336C70">
      <w:pPr>
        <w:rPr>
          <w:rFonts w:asciiTheme="minorHAnsi" w:hAnsiTheme="minorHAnsi" w:cstheme="minorHAnsi"/>
          <w:b/>
          <w:color w:val="FF0066"/>
          <w:sz w:val="20"/>
          <w:szCs w:val="20"/>
        </w:rPr>
      </w:pPr>
    </w:p>
    <w:p w14:paraId="4D2D658A" w14:textId="03250CDD" w:rsidR="00DD3C54" w:rsidRPr="00C96760" w:rsidRDefault="00DD3C54" w:rsidP="00DD3C54">
      <w:pPr>
        <w:rPr>
          <w:rFonts w:asciiTheme="minorHAnsi" w:hAnsiTheme="minorHAnsi" w:cstheme="minorHAnsi"/>
          <w:b/>
          <w:sz w:val="18"/>
          <w:szCs w:val="18"/>
        </w:rPr>
      </w:pPr>
      <w:r w:rsidRPr="00C96760">
        <w:rPr>
          <w:rFonts w:asciiTheme="minorHAnsi" w:hAnsiTheme="minorHAnsi" w:cstheme="minorHAnsi"/>
          <w:b/>
          <w:sz w:val="18"/>
          <w:szCs w:val="18"/>
        </w:rPr>
        <w:t xml:space="preserve">4.6. POVEZAVA PROGRAMA Z NAROČNIKOVIM PROGRAMOM ZA VODENJE GLAVNE KNJIGE IN SALDAKONTOV </w:t>
      </w:r>
    </w:p>
    <w:p w14:paraId="619D3A9E" w14:textId="77777777" w:rsidR="00DD3C54" w:rsidRPr="00C96760" w:rsidRDefault="00DD3C54" w:rsidP="00DD3C54">
      <w:pPr>
        <w:rPr>
          <w:rFonts w:asciiTheme="minorHAnsi" w:hAnsiTheme="minorHAnsi" w:cstheme="minorHAnsi"/>
          <w:b/>
          <w:sz w:val="20"/>
          <w:szCs w:val="20"/>
        </w:rPr>
      </w:pPr>
    </w:p>
    <w:tbl>
      <w:tblPr>
        <w:tblW w:w="8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4"/>
        <w:gridCol w:w="1439"/>
      </w:tblGrid>
      <w:tr w:rsidR="00BD5E9B" w:rsidRPr="00C96760" w14:paraId="190E831B" w14:textId="77777777" w:rsidTr="00BD5E9B">
        <w:trPr>
          <w:trHeight w:val="262"/>
        </w:trPr>
        <w:tc>
          <w:tcPr>
            <w:tcW w:w="7354" w:type="dxa"/>
          </w:tcPr>
          <w:p w14:paraId="662A36F8"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9" w:type="dxa"/>
          </w:tcPr>
          <w:p w14:paraId="7C8BC4EC"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0AD6C0C8" w14:textId="77777777" w:rsidTr="00BD5E9B">
        <w:trPr>
          <w:trHeight w:val="262"/>
        </w:trPr>
        <w:tc>
          <w:tcPr>
            <w:tcW w:w="7354" w:type="dxa"/>
          </w:tcPr>
          <w:p w14:paraId="0BA04BD6" w14:textId="6A446880" w:rsidR="00BD5E9B" w:rsidRPr="00C96760" w:rsidRDefault="00BD5E9B" w:rsidP="00164007">
            <w:pPr>
              <w:rPr>
                <w:rFonts w:asciiTheme="minorHAnsi" w:hAnsiTheme="minorHAnsi" w:cstheme="minorHAnsi"/>
                <w:bCs/>
                <w:sz w:val="20"/>
                <w:szCs w:val="20"/>
              </w:rPr>
            </w:pPr>
            <w:r w:rsidRPr="00C96760">
              <w:rPr>
                <w:rFonts w:asciiTheme="minorHAnsi" w:hAnsiTheme="minorHAnsi" w:cstheme="minorHAnsi"/>
                <w:sz w:val="20"/>
                <w:szCs w:val="20"/>
              </w:rPr>
              <w:lastRenderedPageBreak/>
              <w:t>Program mora omogočati integracijo z naročnikovo programsko aplikacijo za vodenje glavne knjige in saldakontov, pri čemer zagotavlja podatke za uvoz v to aplikacijo (npr. knjiženje obračuna plač na konte in stroškovna mesta glavne knjige, knjiženje terjatev do delavcev v saldakonte kupcev)</w:t>
            </w:r>
          </w:p>
        </w:tc>
        <w:tc>
          <w:tcPr>
            <w:tcW w:w="1439" w:type="dxa"/>
          </w:tcPr>
          <w:p w14:paraId="1F89F708" w14:textId="77777777" w:rsidR="00BD5E9B" w:rsidRPr="00C96760" w:rsidRDefault="00BD5E9B" w:rsidP="00164007">
            <w:pPr>
              <w:rPr>
                <w:rFonts w:asciiTheme="minorHAnsi" w:hAnsiTheme="minorHAnsi" w:cstheme="minorHAnsi"/>
                <w:sz w:val="20"/>
                <w:szCs w:val="20"/>
              </w:rPr>
            </w:pPr>
          </w:p>
        </w:tc>
      </w:tr>
      <w:tr w:rsidR="00BD5E9B" w:rsidRPr="00C96760" w14:paraId="3859CF1E" w14:textId="77777777" w:rsidTr="00BD5E9B">
        <w:trPr>
          <w:trHeight w:val="262"/>
        </w:trPr>
        <w:tc>
          <w:tcPr>
            <w:tcW w:w="7354" w:type="dxa"/>
          </w:tcPr>
          <w:p w14:paraId="7B852942" w14:textId="12FC51ED"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 xml:space="preserve">Program mora omogočiti izvoz podatkov/integracijo  za namen periodičnega usklajevanja podatkov v obračunu plač in podatkov knjiženih v glavni knjigi po vseh parametrih, ki se prenašajo v glavno knjigo za različna obdobja oz. datume primerjav. </w:t>
            </w:r>
          </w:p>
        </w:tc>
        <w:tc>
          <w:tcPr>
            <w:tcW w:w="1439" w:type="dxa"/>
          </w:tcPr>
          <w:p w14:paraId="3E8CBDCA" w14:textId="77777777" w:rsidR="00BD5E9B" w:rsidRPr="00C96760" w:rsidRDefault="00BD5E9B" w:rsidP="00164007">
            <w:pPr>
              <w:rPr>
                <w:rFonts w:asciiTheme="minorHAnsi" w:hAnsiTheme="minorHAnsi" w:cstheme="minorHAnsi"/>
                <w:sz w:val="20"/>
                <w:szCs w:val="20"/>
              </w:rPr>
            </w:pPr>
          </w:p>
        </w:tc>
      </w:tr>
    </w:tbl>
    <w:p w14:paraId="61888399" w14:textId="77777777" w:rsidR="00DD3C54" w:rsidRPr="00C96760" w:rsidRDefault="00DD3C54" w:rsidP="00336C70">
      <w:pPr>
        <w:rPr>
          <w:rFonts w:asciiTheme="minorHAnsi" w:hAnsiTheme="minorHAnsi" w:cstheme="minorHAnsi"/>
          <w:b/>
          <w:sz w:val="20"/>
          <w:szCs w:val="20"/>
        </w:rPr>
      </w:pPr>
    </w:p>
    <w:p w14:paraId="67B3F99D" w14:textId="77777777" w:rsidR="00336C70" w:rsidRPr="00C96760" w:rsidRDefault="00336C70" w:rsidP="00336C70">
      <w:pPr>
        <w:rPr>
          <w:rFonts w:asciiTheme="minorHAnsi" w:hAnsiTheme="minorHAnsi" w:cstheme="minorHAnsi"/>
          <w:b/>
          <w:sz w:val="20"/>
          <w:szCs w:val="20"/>
        </w:rPr>
      </w:pPr>
    </w:p>
    <w:p w14:paraId="7E7BE216"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5. AKTIVNOSTI PROGRAMA ZA OBRAČUN PLAČ</w:t>
      </w:r>
    </w:p>
    <w:p w14:paraId="719D4EF7" w14:textId="77777777" w:rsidR="00336C70" w:rsidRPr="00C96760" w:rsidRDefault="00336C70" w:rsidP="00336C70">
      <w:pPr>
        <w:rPr>
          <w:rFonts w:asciiTheme="minorHAnsi" w:hAnsiTheme="minorHAnsi" w:cstheme="minorHAnsi"/>
          <w:b/>
          <w:sz w:val="20"/>
          <w:szCs w:val="20"/>
        </w:rPr>
      </w:pPr>
    </w:p>
    <w:tbl>
      <w:tblPr>
        <w:tblW w:w="8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4"/>
        <w:gridCol w:w="1439"/>
      </w:tblGrid>
      <w:tr w:rsidR="00BD5E9B" w:rsidRPr="00C96760" w14:paraId="3000C939" w14:textId="77777777" w:rsidTr="00BD5E9B">
        <w:trPr>
          <w:trHeight w:val="262"/>
        </w:trPr>
        <w:tc>
          <w:tcPr>
            <w:tcW w:w="7354" w:type="dxa"/>
          </w:tcPr>
          <w:p w14:paraId="6EE959F8"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9" w:type="dxa"/>
          </w:tcPr>
          <w:p w14:paraId="092D757C"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0D3C6145" w14:textId="77777777" w:rsidTr="00BD5E9B">
        <w:trPr>
          <w:trHeight w:val="262"/>
        </w:trPr>
        <w:tc>
          <w:tcPr>
            <w:tcW w:w="7354" w:type="dxa"/>
          </w:tcPr>
          <w:p w14:paraId="5B1B0D85"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obračun naslednjih dohodkov za redno zaposlene:</w:t>
            </w:r>
          </w:p>
          <w:p w14:paraId="37E29A68"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Plača</w:t>
            </w:r>
          </w:p>
          <w:p w14:paraId="0B4A61A0"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Nadomestila plače</w:t>
            </w:r>
          </w:p>
          <w:p w14:paraId="0DEE95B8" w14:textId="41D5E2CB" w:rsidR="00BD5E9B" w:rsidRPr="002A7CA3" w:rsidRDefault="00BD5E9B" w:rsidP="002A7CA3">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Dodatki (za delovno dobo, za delo v manj ugodnem delovnem času, stalni dodatki,…)</w:t>
            </w:r>
          </w:p>
          <w:p w14:paraId="14F25BB5"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Stimulacije in bonitete</w:t>
            </w:r>
          </w:p>
          <w:p w14:paraId="30B4FA82"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Povračila stroškov</w:t>
            </w:r>
          </w:p>
          <w:p w14:paraId="29FB1935"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Regres</w:t>
            </w:r>
          </w:p>
          <w:p w14:paraId="2102C0C6"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Odpravnine</w:t>
            </w:r>
          </w:p>
          <w:p w14:paraId="01AA4074"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Jubilejne nagrade</w:t>
            </w:r>
          </w:p>
          <w:p w14:paraId="7B77516B"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Solidarnostne pomoči</w:t>
            </w:r>
          </w:p>
          <w:p w14:paraId="2B7B6751"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Avtorski honorarji…</w:t>
            </w:r>
          </w:p>
          <w:p w14:paraId="38374D97"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Dohodki iz delovnega razmerja, ki se ne vštevajo v davčno osnovo</w:t>
            </w:r>
          </w:p>
          <w:p w14:paraId="3CA8786A"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Povračila materialnih stroškov</w:t>
            </w:r>
          </w:p>
          <w:p w14:paraId="26205D31"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Izplačila po sodni odločbi</w:t>
            </w:r>
          </w:p>
          <w:p w14:paraId="42A3DCBE"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Ostala izplačila, ki lahko zakonsko izhajajo iz delovnega razmerja (glede na zakonodajo ter interne pravilnike in akte)</w:t>
            </w:r>
          </w:p>
        </w:tc>
        <w:tc>
          <w:tcPr>
            <w:tcW w:w="1439" w:type="dxa"/>
          </w:tcPr>
          <w:p w14:paraId="23584ADA" w14:textId="77777777" w:rsidR="00BD5E9B" w:rsidRPr="00C96760" w:rsidRDefault="00BD5E9B" w:rsidP="00164007">
            <w:pPr>
              <w:rPr>
                <w:rFonts w:asciiTheme="minorHAnsi" w:hAnsiTheme="minorHAnsi" w:cstheme="minorHAnsi"/>
                <w:sz w:val="20"/>
                <w:szCs w:val="20"/>
              </w:rPr>
            </w:pPr>
          </w:p>
        </w:tc>
      </w:tr>
      <w:tr w:rsidR="00BD5E9B" w:rsidRPr="00C96760" w14:paraId="3B6D748B" w14:textId="77777777" w:rsidTr="00BD5E9B">
        <w:trPr>
          <w:trHeight w:val="262"/>
        </w:trPr>
        <w:tc>
          <w:tcPr>
            <w:tcW w:w="7354" w:type="dxa"/>
          </w:tcPr>
          <w:p w14:paraId="33DC3E5C"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obračun naslednjih dohodkov za zunanje sodelavce:</w:t>
            </w:r>
          </w:p>
          <w:p w14:paraId="2351272A"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Podjemne pogodbe</w:t>
            </w:r>
          </w:p>
          <w:p w14:paraId="7B5844A1"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Sejnine </w:t>
            </w:r>
          </w:p>
          <w:p w14:paraId="044DD48B"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Avtorski honorarji za zunanje sodelavce</w:t>
            </w:r>
          </w:p>
          <w:p w14:paraId="38DF9C4F"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Ostala izplačila, ki lahko zakonsko izhajajo iz sklenitve pogodbenih razmerij izven delovnega razmerij</w:t>
            </w:r>
          </w:p>
        </w:tc>
        <w:tc>
          <w:tcPr>
            <w:tcW w:w="1439" w:type="dxa"/>
          </w:tcPr>
          <w:p w14:paraId="757C44EF" w14:textId="77777777" w:rsidR="00BD5E9B" w:rsidRPr="00C96760" w:rsidRDefault="00BD5E9B" w:rsidP="00164007">
            <w:pPr>
              <w:rPr>
                <w:rFonts w:asciiTheme="minorHAnsi" w:hAnsiTheme="minorHAnsi" w:cstheme="minorHAnsi"/>
                <w:sz w:val="20"/>
                <w:szCs w:val="20"/>
              </w:rPr>
            </w:pPr>
          </w:p>
        </w:tc>
      </w:tr>
      <w:tr w:rsidR="00BD5E9B" w:rsidRPr="00C96760" w14:paraId="413FE469" w14:textId="77777777" w:rsidTr="00BD5E9B">
        <w:trPr>
          <w:trHeight w:val="262"/>
        </w:trPr>
        <w:tc>
          <w:tcPr>
            <w:tcW w:w="7354" w:type="dxa"/>
          </w:tcPr>
          <w:p w14:paraId="78C10A4B"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obračun naslednjih dohodkov za zaposlene preko javnih del:</w:t>
            </w:r>
          </w:p>
          <w:p w14:paraId="20B4CA2C"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Plača</w:t>
            </w:r>
          </w:p>
          <w:p w14:paraId="52BCB540"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Nadomestila plač</w:t>
            </w:r>
          </w:p>
          <w:p w14:paraId="2C824C17"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Regres</w:t>
            </w:r>
          </w:p>
          <w:p w14:paraId="1DADE127"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Ostala izplačila, ki lahko izvirajo iz zaposlitve preko javnih del</w:t>
            </w:r>
          </w:p>
        </w:tc>
        <w:tc>
          <w:tcPr>
            <w:tcW w:w="1439" w:type="dxa"/>
          </w:tcPr>
          <w:p w14:paraId="32A363FE" w14:textId="77777777" w:rsidR="00BD5E9B" w:rsidRPr="00C96760" w:rsidRDefault="00BD5E9B" w:rsidP="00164007">
            <w:pPr>
              <w:rPr>
                <w:rFonts w:asciiTheme="minorHAnsi" w:hAnsiTheme="minorHAnsi" w:cstheme="minorHAnsi"/>
                <w:sz w:val="20"/>
                <w:szCs w:val="20"/>
              </w:rPr>
            </w:pPr>
          </w:p>
        </w:tc>
      </w:tr>
      <w:tr w:rsidR="00BD5E9B" w:rsidRPr="00C96760" w14:paraId="3295160E" w14:textId="77777777" w:rsidTr="00BD5E9B">
        <w:trPr>
          <w:trHeight w:val="262"/>
        </w:trPr>
        <w:tc>
          <w:tcPr>
            <w:tcW w:w="7354" w:type="dxa"/>
          </w:tcPr>
          <w:p w14:paraId="33EBE8D5"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obračun odhodkov za redno zaposlene, zunanje sodelavce in zaposlene preko javnih del:</w:t>
            </w:r>
          </w:p>
          <w:p w14:paraId="7C501216"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Vse vrste prispevkov</w:t>
            </w:r>
          </w:p>
          <w:p w14:paraId="26D2C69C"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Davki</w:t>
            </w:r>
          </w:p>
          <w:p w14:paraId="7F1A28CF"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Vse vrste odtegljajev</w:t>
            </w:r>
          </w:p>
          <w:p w14:paraId="299C7ABF"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Krediti</w:t>
            </w:r>
          </w:p>
          <w:p w14:paraId="731DBA70" w14:textId="77777777" w:rsidR="00BD5E9B"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Članarine</w:t>
            </w:r>
          </w:p>
          <w:p w14:paraId="5B6CC8A0" w14:textId="283BFBE2" w:rsidR="00BD5E9B" w:rsidRPr="00C96760" w:rsidRDefault="00BD5E9B" w:rsidP="00164007">
            <w:pPr>
              <w:pStyle w:val="Odstavekseznama"/>
              <w:numPr>
                <w:ilvl w:val="0"/>
                <w:numId w:val="6"/>
              </w:numPr>
              <w:rPr>
                <w:rFonts w:asciiTheme="minorHAnsi" w:hAnsiTheme="minorHAnsi" w:cstheme="minorHAnsi"/>
                <w:sz w:val="20"/>
                <w:szCs w:val="20"/>
                <w:lang w:val="sl-SI"/>
              </w:rPr>
            </w:pPr>
            <w:r>
              <w:rPr>
                <w:rFonts w:asciiTheme="minorHAnsi" w:hAnsiTheme="minorHAnsi" w:cstheme="minorHAnsi"/>
                <w:sz w:val="20"/>
                <w:szCs w:val="20"/>
                <w:lang w:val="sl-SI"/>
              </w:rPr>
              <w:t>Izvršbe</w:t>
            </w:r>
          </w:p>
          <w:p w14:paraId="56865EB6"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Ostali odhodki (preživnine, nezgodno kolektivno zavarovanje,…)</w:t>
            </w:r>
          </w:p>
        </w:tc>
        <w:tc>
          <w:tcPr>
            <w:tcW w:w="1439" w:type="dxa"/>
          </w:tcPr>
          <w:p w14:paraId="7BEC480D" w14:textId="77777777" w:rsidR="00BD5E9B" w:rsidRPr="00C96760" w:rsidRDefault="00BD5E9B" w:rsidP="00164007">
            <w:pPr>
              <w:rPr>
                <w:rFonts w:asciiTheme="minorHAnsi" w:hAnsiTheme="minorHAnsi" w:cstheme="minorHAnsi"/>
                <w:sz w:val="20"/>
                <w:szCs w:val="20"/>
              </w:rPr>
            </w:pPr>
          </w:p>
        </w:tc>
      </w:tr>
      <w:tr w:rsidR="00BD5E9B" w:rsidRPr="00C96760" w14:paraId="4DC6969B" w14:textId="77777777" w:rsidTr="00BD5E9B">
        <w:trPr>
          <w:trHeight w:val="262"/>
        </w:trPr>
        <w:tc>
          <w:tcPr>
            <w:tcW w:w="7354" w:type="dxa"/>
          </w:tcPr>
          <w:p w14:paraId="59BF86CE"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izplačila na osebne TRR-je na dogovorjeni datum preko Uprave za javna plačila (UJP)</w:t>
            </w:r>
          </w:p>
        </w:tc>
        <w:tc>
          <w:tcPr>
            <w:tcW w:w="1439" w:type="dxa"/>
          </w:tcPr>
          <w:p w14:paraId="23A360D5" w14:textId="77777777" w:rsidR="00BD5E9B" w:rsidRPr="00C96760" w:rsidRDefault="00BD5E9B" w:rsidP="00164007">
            <w:pPr>
              <w:rPr>
                <w:rFonts w:asciiTheme="minorHAnsi" w:hAnsiTheme="minorHAnsi" w:cstheme="minorHAnsi"/>
                <w:sz w:val="20"/>
                <w:szCs w:val="20"/>
              </w:rPr>
            </w:pPr>
          </w:p>
        </w:tc>
      </w:tr>
      <w:tr w:rsidR="00BD5E9B" w:rsidRPr="00C96760" w14:paraId="0276AC8B" w14:textId="77777777" w:rsidTr="00BD5E9B">
        <w:trPr>
          <w:trHeight w:val="262"/>
        </w:trPr>
        <w:tc>
          <w:tcPr>
            <w:tcW w:w="7354" w:type="dxa"/>
          </w:tcPr>
          <w:p w14:paraId="6BEBF529"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avtomatsko nakazilo vseh vrst odhodkov (prispevki, davki, krediti, članarine, premije…) na dogovorjene račune upnikov</w:t>
            </w:r>
          </w:p>
        </w:tc>
        <w:tc>
          <w:tcPr>
            <w:tcW w:w="1439" w:type="dxa"/>
          </w:tcPr>
          <w:p w14:paraId="56291E27" w14:textId="77777777" w:rsidR="00BD5E9B" w:rsidRPr="00C96760" w:rsidRDefault="00BD5E9B" w:rsidP="00164007">
            <w:pPr>
              <w:rPr>
                <w:rFonts w:asciiTheme="minorHAnsi" w:hAnsiTheme="minorHAnsi" w:cstheme="minorHAnsi"/>
                <w:sz w:val="20"/>
                <w:szCs w:val="20"/>
              </w:rPr>
            </w:pPr>
          </w:p>
        </w:tc>
      </w:tr>
    </w:tbl>
    <w:p w14:paraId="1DC5F2F7" w14:textId="77777777" w:rsidR="00336C70" w:rsidRPr="00C96760" w:rsidRDefault="00336C70" w:rsidP="00336C70">
      <w:pPr>
        <w:rPr>
          <w:rFonts w:asciiTheme="minorHAnsi" w:hAnsiTheme="minorHAnsi" w:cstheme="minorHAnsi"/>
          <w:b/>
          <w:sz w:val="20"/>
          <w:szCs w:val="20"/>
        </w:rPr>
      </w:pPr>
    </w:p>
    <w:p w14:paraId="4E06B67D" w14:textId="77777777" w:rsidR="00336C70" w:rsidRPr="00C96760" w:rsidRDefault="00336C70" w:rsidP="00336C70">
      <w:pPr>
        <w:rPr>
          <w:rFonts w:asciiTheme="minorHAnsi" w:hAnsiTheme="minorHAnsi" w:cstheme="minorHAnsi"/>
          <w:b/>
          <w:sz w:val="20"/>
          <w:szCs w:val="20"/>
        </w:rPr>
      </w:pPr>
    </w:p>
    <w:p w14:paraId="7293B233"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6. FUNKCIONALNOSTI PROGRAMA ZA OBRAČUN PLAČ</w:t>
      </w:r>
    </w:p>
    <w:p w14:paraId="272831BC" w14:textId="77777777" w:rsidR="00336C70" w:rsidRPr="00C96760" w:rsidRDefault="00336C70" w:rsidP="00336C70">
      <w:pPr>
        <w:rPr>
          <w:rFonts w:asciiTheme="minorHAnsi" w:hAnsiTheme="minorHAnsi" w:cstheme="minorHAnsi"/>
          <w:b/>
          <w:sz w:val="20"/>
          <w:szCs w:val="20"/>
        </w:rPr>
      </w:pPr>
    </w:p>
    <w:p w14:paraId="14D1FE3A" w14:textId="77777777" w:rsidR="006B66D2"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imeti možnost spreminjanja vseh pomembnih nastavitev za obračun plač</w:t>
      </w:r>
      <w:r w:rsidR="006B66D2">
        <w:rPr>
          <w:rFonts w:asciiTheme="minorHAnsi" w:eastAsia="Arial" w:hAnsiTheme="minorHAnsi" w:cstheme="minorHAnsi"/>
          <w:color w:val="000000"/>
          <w:sz w:val="20"/>
          <w:szCs w:val="20"/>
        </w:rPr>
        <w:t>:</w:t>
      </w:r>
    </w:p>
    <w:p w14:paraId="66AEF334" w14:textId="77777777" w:rsidR="006B66D2" w:rsidRDefault="006B66D2"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 xml:space="preserve">- </w:t>
      </w:r>
      <w:r w:rsidR="00336C70" w:rsidRPr="00C96760">
        <w:rPr>
          <w:rFonts w:asciiTheme="minorHAnsi" w:eastAsia="Arial" w:hAnsiTheme="minorHAnsi" w:cstheme="minorHAnsi"/>
          <w:color w:val="000000"/>
          <w:sz w:val="20"/>
          <w:szCs w:val="20"/>
        </w:rPr>
        <w:t xml:space="preserve">podatki o naročniku (Ime, naslov, tip, matični podatki, bančni računi, ipd.), </w:t>
      </w:r>
    </w:p>
    <w:p w14:paraId="5E7E57D6" w14:textId="54A2930E" w:rsidR="006B66D2" w:rsidRDefault="006B66D2"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 xml:space="preserve">- datumi </w:t>
      </w:r>
      <w:r w:rsidR="00336C70" w:rsidRPr="00C96760">
        <w:rPr>
          <w:rFonts w:asciiTheme="minorHAnsi" w:eastAsia="Arial" w:hAnsiTheme="minorHAnsi" w:cstheme="minorHAnsi"/>
          <w:color w:val="000000"/>
          <w:sz w:val="20"/>
          <w:szCs w:val="20"/>
        </w:rPr>
        <w:t>obračun</w:t>
      </w:r>
      <w:r>
        <w:rPr>
          <w:rFonts w:asciiTheme="minorHAnsi" w:eastAsia="Arial" w:hAnsiTheme="minorHAnsi" w:cstheme="minorHAnsi"/>
          <w:color w:val="000000"/>
          <w:sz w:val="20"/>
          <w:szCs w:val="20"/>
        </w:rPr>
        <w:t>ov (redna plača in izredna izplačila ter izplačila po sodni odločbi)</w:t>
      </w:r>
    </w:p>
    <w:p w14:paraId="4C08BFA7" w14:textId="2550127F" w:rsidR="00336C70" w:rsidRDefault="006B66D2"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 xml:space="preserve">- stopnje prispevkov, </w:t>
      </w:r>
      <w:r w:rsidR="00336C70" w:rsidRPr="00C96760">
        <w:rPr>
          <w:rFonts w:asciiTheme="minorHAnsi" w:eastAsia="Arial" w:hAnsiTheme="minorHAnsi" w:cstheme="minorHAnsi"/>
          <w:color w:val="000000"/>
          <w:sz w:val="20"/>
          <w:szCs w:val="20"/>
        </w:rPr>
        <w:t>dohodnina, krediti, članarine,</w:t>
      </w:r>
      <w:r>
        <w:rPr>
          <w:rFonts w:asciiTheme="minorHAnsi" w:eastAsia="Arial" w:hAnsiTheme="minorHAnsi" w:cstheme="minorHAnsi"/>
          <w:color w:val="000000"/>
          <w:sz w:val="20"/>
          <w:szCs w:val="20"/>
        </w:rPr>
        <w:t xml:space="preserve"> </w:t>
      </w:r>
      <w:r w:rsidR="00336C70" w:rsidRPr="00C96760">
        <w:rPr>
          <w:rFonts w:asciiTheme="minorHAnsi" w:eastAsia="Arial" w:hAnsiTheme="minorHAnsi" w:cstheme="minorHAnsi"/>
          <w:color w:val="000000"/>
          <w:sz w:val="20"/>
          <w:szCs w:val="20"/>
        </w:rPr>
        <w:t>stimulacij</w:t>
      </w:r>
      <w:r>
        <w:rPr>
          <w:rFonts w:asciiTheme="minorHAnsi" w:eastAsia="Arial" w:hAnsiTheme="minorHAnsi" w:cstheme="minorHAnsi"/>
          <w:color w:val="000000"/>
          <w:sz w:val="20"/>
          <w:szCs w:val="20"/>
        </w:rPr>
        <w:t>i</w:t>
      </w:r>
      <w:r w:rsidR="00336C70" w:rsidRPr="00C96760">
        <w:rPr>
          <w:rFonts w:asciiTheme="minorHAnsi" w:eastAsia="Arial" w:hAnsiTheme="minorHAnsi" w:cstheme="minorHAnsi"/>
          <w:color w:val="000000"/>
          <w:sz w:val="20"/>
          <w:szCs w:val="20"/>
        </w:rPr>
        <w:t xml:space="preserve">, </w:t>
      </w:r>
      <w:r>
        <w:rPr>
          <w:rFonts w:asciiTheme="minorHAnsi" w:eastAsia="Arial" w:hAnsiTheme="minorHAnsi" w:cstheme="minorHAnsi"/>
          <w:color w:val="000000"/>
          <w:sz w:val="20"/>
          <w:szCs w:val="20"/>
        </w:rPr>
        <w:t>delovna doba</w:t>
      </w:r>
      <w:r w:rsidR="00336C70" w:rsidRPr="00C96760">
        <w:rPr>
          <w:rFonts w:asciiTheme="minorHAnsi" w:eastAsia="Arial" w:hAnsiTheme="minorHAnsi" w:cstheme="minorHAnsi"/>
          <w:color w:val="000000"/>
          <w:sz w:val="20"/>
          <w:szCs w:val="20"/>
        </w:rPr>
        <w:t>, Modra zavarovalnica, dopust, invalidi,  minimalni plači, plačilnih nalogih, zavarovanju, pooblaščencu obračunovalca plač, ODPZ, kontakt ter os</w:t>
      </w:r>
      <w:r>
        <w:rPr>
          <w:rFonts w:asciiTheme="minorHAnsi" w:eastAsia="Arial" w:hAnsiTheme="minorHAnsi" w:cstheme="minorHAnsi"/>
          <w:color w:val="000000"/>
          <w:sz w:val="20"/>
          <w:szCs w:val="20"/>
        </w:rPr>
        <w:t>talo</w:t>
      </w:r>
    </w:p>
    <w:p w14:paraId="061EE0F9" w14:textId="5BAC7F50" w:rsidR="006B66D2" w:rsidRPr="00C96760" w:rsidRDefault="006B66D2"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 Podatki morajo biti smiselno konstruirani in pregledni (šifranti)</w:t>
      </w:r>
    </w:p>
    <w:p w14:paraId="06AD5904" w14:textId="77777777" w:rsidR="00336C70" w:rsidRPr="00C96760" w:rsidRDefault="00336C70" w:rsidP="00336C70">
      <w:pPr>
        <w:rPr>
          <w:rFonts w:asciiTheme="minorHAnsi" w:hAnsiTheme="minorHAnsi" w:cstheme="minorHAnsi"/>
          <w:b/>
          <w:sz w:val="20"/>
          <w:szCs w:val="20"/>
        </w:rPr>
      </w:pPr>
    </w:p>
    <w:p w14:paraId="433C9EC8"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6.1 NASTAVITVE:</w:t>
      </w:r>
    </w:p>
    <w:p w14:paraId="07A43E91" w14:textId="77777777" w:rsidR="00336C70" w:rsidRPr="00C96760" w:rsidRDefault="00336C70" w:rsidP="00336C70">
      <w:pPr>
        <w:rPr>
          <w:rFonts w:asciiTheme="minorHAnsi" w:hAnsiTheme="minorHAnsi" w:cstheme="minorHAnsi"/>
          <w:b/>
          <w:sz w:val="20"/>
          <w:szCs w:val="20"/>
        </w:rPr>
      </w:pPr>
    </w:p>
    <w:p w14:paraId="43010755"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Program mora omogočati:</w:t>
      </w:r>
    </w:p>
    <w:tbl>
      <w:tblPr>
        <w:tblW w:w="8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0"/>
        <w:gridCol w:w="1440"/>
      </w:tblGrid>
      <w:tr w:rsidR="00BD5E9B" w:rsidRPr="00C96760" w14:paraId="178EB201" w14:textId="77777777" w:rsidTr="00BD5E9B">
        <w:trPr>
          <w:trHeight w:val="262"/>
        </w:trPr>
        <w:tc>
          <w:tcPr>
            <w:tcW w:w="7150" w:type="dxa"/>
          </w:tcPr>
          <w:p w14:paraId="5857EE81"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40" w:type="dxa"/>
          </w:tcPr>
          <w:p w14:paraId="4065AC45"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571A0532" w14:textId="77777777" w:rsidTr="00BD5E9B">
        <w:trPr>
          <w:trHeight w:val="262"/>
        </w:trPr>
        <w:tc>
          <w:tcPr>
            <w:tcW w:w="7150" w:type="dxa"/>
          </w:tcPr>
          <w:p w14:paraId="7E4DB797" w14:textId="77777777"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Izračun urnih postavk  iz preteklih obdobij za obračun nadomestil, refundacij, ipd.</w:t>
            </w:r>
          </w:p>
        </w:tc>
        <w:tc>
          <w:tcPr>
            <w:tcW w:w="1440" w:type="dxa"/>
          </w:tcPr>
          <w:p w14:paraId="068929EC" w14:textId="77777777" w:rsidR="00BD5E9B" w:rsidRPr="00C96760" w:rsidRDefault="00BD5E9B" w:rsidP="00164007">
            <w:pPr>
              <w:rPr>
                <w:rFonts w:asciiTheme="minorHAnsi" w:hAnsiTheme="minorHAnsi" w:cstheme="minorHAnsi"/>
                <w:sz w:val="20"/>
                <w:szCs w:val="20"/>
              </w:rPr>
            </w:pPr>
          </w:p>
        </w:tc>
      </w:tr>
      <w:tr w:rsidR="00BD5E9B" w:rsidRPr="00C96760" w14:paraId="4DFE4C95" w14:textId="77777777" w:rsidTr="00BD5E9B">
        <w:trPr>
          <w:trHeight w:val="262"/>
        </w:trPr>
        <w:tc>
          <w:tcPr>
            <w:tcW w:w="7150" w:type="dxa"/>
          </w:tcPr>
          <w:p w14:paraId="4B497568" w14:textId="77777777"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Olajšave (splošna olajšava, olajšava za vzdrževane družinske člane, ipd.)</w:t>
            </w:r>
          </w:p>
        </w:tc>
        <w:tc>
          <w:tcPr>
            <w:tcW w:w="1440" w:type="dxa"/>
          </w:tcPr>
          <w:p w14:paraId="5C29E335" w14:textId="77777777" w:rsidR="00BD5E9B" w:rsidRPr="00C96760" w:rsidRDefault="00BD5E9B" w:rsidP="00164007">
            <w:pPr>
              <w:rPr>
                <w:rFonts w:asciiTheme="minorHAnsi" w:hAnsiTheme="minorHAnsi" w:cstheme="minorHAnsi"/>
                <w:sz w:val="20"/>
                <w:szCs w:val="20"/>
              </w:rPr>
            </w:pPr>
          </w:p>
        </w:tc>
      </w:tr>
      <w:tr w:rsidR="00BD5E9B" w:rsidRPr="00C96760" w14:paraId="37DC4137" w14:textId="77777777" w:rsidTr="00BD5E9B">
        <w:trPr>
          <w:trHeight w:val="262"/>
        </w:trPr>
        <w:tc>
          <w:tcPr>
            <w:tcW w:w="7150" w:type="dxa"/>
          </w:tcPr>
          <w:p w14:paraId="252C1237" w14:textId="5F755E39" w:rsidR="00BD5E9B" w:rsidRPr="000B6CBD" w:rsidRDefault="00BD5E9B" w:rsidP="00164007">
            <w:pPr>
              <w:jc w:val="both"/>
              <w:rPr>
                <w:rFonts w:asciiTheme="minorHAnsi" w:hAnsiTheme="minorHAnsi" w:cstheme="minorHAnsi"/>
                <w:sz w:val="20"/>
                <w:szCs w:val="20"/>
              </w:rPr>
            </w:pPr>
            <w:r>
              <w:rPr>
                <w:rFonts w:asciiTheme="minorHAnsi" w:eastAsia="Arial" w:hAnsiTheme="minorHAnsi" w:cstheme="minorHAnsi"/>
                <w:color w:val="000000"/>
                <w:sz w:val="20"/>
                <w:szCs w:val="20"/>
              </w:rPr>
              <w:t xml:space="preserve">Minimalne osnove za obračun prispevkov, minimalna plača </w:t>
            </w:r>
          </w:p>
        </w:tc>
        <w:tc>
          <w:tcPr>
            <w:tcW w:w="1440" w:type="dxa"/>
          </w:tcPr>
          <w:p w14:paraId="26C3929C" w14:textId="77777777" w:rsidR="00BD5E9B" w:rsidRPr="00C96760" w:rsidRDefault="00BD5E9B" w:rsidP="00164007">
            <w:pPr>
              <w:rPr>
                <w:rFonts w:asciiTheme="minorHAnsi" w:hAnsiTheme="minorHAnsi" w:cstheme="minorHAnsi"/>
                <w:sz w:val="20"/>
                <w:szCs w:val="20"/>
              </w:rPr>
            </w:pPr>
          </w:p>
        </w:tc>
      </w:tr>
      <w:tr w:rsidR="00BD5E9B" w:rsidRPr="00C96760" w14:paraId="67F3E3B4" w14:textId="77777777" w:rsidTr="00BD5E9B">
        <w:trPr>
          <w:trHeight w:val="262"/>
        </w:trPr>
        <w:tc>
          <w:tcPr>
            <w:tcW w:w="7150" w:type="dxa"/>
          </w:tcPr>
          <w:p w14:paraId="6C7E223D" w14:textId="77777777" w:rsidR="00BD5E9B" w:rsidRPr="000B6CBD" w:rsidRDefault="00BD5E9B" w:rsidP="00164007">
            <w:pPr>
              <w:jc w:val="both"/>
              <w:rPr>
                <w:rFonts w:asciiTheme="minorHAnsi" w:hAnsiTheme="minorHAnsi" w:cstheme="minorHAnsi"/>
                <w:sz w:val="20"/>
                <w:szCs w:val="20"/>
              </w:rPr>
            </w:pPr>
            <w:r w:rsidRPr="000B6CBD">
              <w:rPr>
                <w:rFonts w:asciiTheme="minorHAnsi" w:eastAsia="Arial" w:hAnsiTheme="minorHAnsi" w:cstheme="minorHAnsi"/>
                <w:color w:val="000000"/>
                <w:sz w:val="20"/>
                <w:szCs w:val="20"/>
              </w:rPr>
              <w:t>Maksimalni regres</w:t>
            </w:r>
          </w:p>
        </w:tc>
        <w:tc>
          <w:tcPr>
            <w:tcW w:w="1440" w:type="dxa"/>
          </w:tcPr>
          <w:p w14:paraId="3DF48089" w14:textId="77777777" w:rsidR="00BD5E9B" w:rsidRPr="00C96760" w:rsidRDefault="00BD5E9B" w:rsidP="00164007">
            <w:pPr>
              <w:rPr>
                <w:rFonts w:asciiTheme="minorHAnsi" w:hAnsiTheme="minorHAnsi" w:cstheme="minorHAnsi"/>
                <w:sz w:val="20"/>
                <w:szCs w:val="20"/>
              </w:rPr>
            </w:pPr>
          </w:p>
        </w:tc>
      </w:tr>
      <w:tr w:rsidR="00BD5E9B" w:rsidRPr="00C96760" w14:paraId="18FF65DC" w14:textId="77777777" w:rsidTr="00BD5E9B">
        <w:trPr>
          <w:trHeight w:val="262"/>
        </w:trPr>
        <w:tc>
          <w:tcPr>
            <w:tcW w:w="7150" w:type="dxa"/>
          </w:tcPr>
          <w:p w14:paraId="2ADE26AA"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Možnost nastavitve osnov/cen ob spremembah za obračun:</w:t>
            </w:r>
          </w:p>
          <w:p w14:paraId="277E0DBE" w14:textId="77777777" w:rsidR="00BD5E9B" w:rsidRPr="00C96760" w:rsidRDefault="00BD5E9B" w:rsidP="00164007">
            <w:pPr>
              <w:pStyle w:val="Odstavekseznama"/>
              <w:numPr>
                <w:ilvl w:val="0"/>
                <w:numId w:val="6"/>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regresa za prehrano</w:t>
            </w:r>
          </w:p>
          <w:p w14:paraId="29E1FE87" w14:textId="77777777" w:rsidR="00BD5E9B" w:rsidRPr="00C96760" w:rsidRDefault="00BD5E9B" w:rsidP="00164007">
            <w:pPr>
              <w:pStyle w:val="Odstavekseznama"/>
              <w:numPr>
                <w:ilvl w:val="0"/>
                <w:numId w:val="6"/>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prevoza na delo – višina kilometrine</w:t>
            </w:r>
          </w:p>
        </w:tc>
        <w:tc>
          <w:tcPr>
            <w:tcW w:w="1440" w:type="dxa"/>
          </w:tcPr>
          <w:p w14:paraId="5DEE45FA" w14:textId="77777777" w:rsidR="00BD5E9B" w:rsidRPr="00C96760" w:rsidRDefault="00BD5E9B" w:rsidP="00164007">
            <w:pPr>
              <w:rPr>
                <w:rFonts w:asciiTheme="minorHAnsi" w:hAnsiTheme="minorHAnsi" w:cstheme="minorHAnsi"/>
                <w:sz w:val="20"/>
                <w:szCs w:val="20"/>
              </w:rPr>
            </w:pPr>
          </w:p>
        </w:tc>
      </w:tr>
      <w:tr w:rsidR="00BD5E9B" w:rsidRPr="00C96760" w14:paraId="4EC0DB17" w14:textId="77777777" w:rsidTr="00BD5E9B">
        <w:trPr>
          <w:trHeight w:val="262"/>
        </w:trPr>
        <w:tc>
          <w:tcPr>
            <w:tcW w:w="7150" w:type="dxa"/>
          </w:tcPr>
          <w:p w14:paraId="2D2874CD" w14:textId="0B0CA023"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Možnost uporabe posameznega modula programa za potrebe drugih služb (npr.Planske službe). To bi omogočilo, da se, na podlagi arhiviranih podatkov, podatki naknadno obdelujejo. </w:t>
            </w:r>
          </w:p>
        </w:tc>
        <w:tc>
          <w:tcPr>
            <w:tcW w:w="1440" w:type="dxa"/>
          </w:tcPr>
          <w:p w14:paraId="0415AE00" w14:textId="77777777" w:rsidR="00BD5E9B" w:rsidRPr="00C96760" w:rsidRDefault="00BD5E9B" w:rsidP="00164007">
            <w:pPr>
              <w:rPr>
                <w:rFonts w:asciiTheme="minorHAnsi" w:hAnsiTheme="minorHAnsi" w:cstheme="minorHAnsi"/>
                <w:sz w:val="20"/>
                <w:szCs w:val="20"/>
              </w:rPr>
            </w:pPr>
          </w:p>
        </w:tc>
      </w:tr>
    </w:tbl>
    <w:p w14:paraId="18F35AD4" w14:textId="77777777" w:rsidR="00336C70" w:rsidRPr="00C96760" w:rsidRDefault="00336C70" w:rsidP="00336C70">
      <w:pPr>
        <w:pStyle w:val="Glava"/>
        <w:tabs>
          <w:tab w:val="left" w:pos="720"/>
        </w:tabs>
        <w:rPr>
          <w:rFonts w:asciiTheme="minorHAnsi" w:hAnsiTheme="minorHAnsi" w:cstheme="minorHAnsi"/>
          <w:bCs/>
          <w:sz w:val="20"/>
          <w:szCs w:val="20"/>
        </w:rPr>
      </w:pPr>
    </w:p>
    <w:p w14:paraId="4AF02971" w14:textId="77777777" w:rsidR="00336C70" w:rsidRPr="00C96760" w:rsidRDefault="00336C70" w:rsidP="00336C70">
      <w:pPr>
        <w:rPr>
          <w:rFonts w:asciiTheme="minorHAnsi" w:hAnsiTheme="minorHAnsi" w:cstheme="minorHAnsi"/>
          <w:b/>
          <w:sz w:val="20"/>
          <w:szCs w:val="20"/>
        </w:rPr>
      </w:pPr>
    </w:p>
    <w:p w14:paraId="7A72B741" w14:textId="77777777" w:rsidR="00336C70" w:rsidRPr="00C96760" w:rsidRDefault="00336C70" w:rsidP="00336C70">
      <w:pPr>
        <w:rPr>
          <w:rFonts w:asciiTheme="minorHAnsi" w:hAnsiTheme="minorHAnsi" w:cstheme="minorHAnsi"/>
          <w:b/>
          <w:sz w:val="20"/>
          <w:szCs w:val="20"/>
        </w:rPr>
      </w:pPr>
    </w:p>
    <w:p w14:paraId="1DED2556" w14:textId="77777777" w:rsidR="00336C70" w:rsidRPr="00C96760" w:rsidRDefault="00336C70" w:rsidP="00336C70">
      <w:pPr>
        <w:rPr>
          <w:rFonts w:asciiTheme="minorHAnsi" w:hAnsiTheme="minorHAnsi" w:cstheme="minorHAnsi"/>
          <w:b/>
          <w:sz w:val="20"/>
          <w:szCs w:val="20"/>
        </w:rPr>
      </w:pPr>
    </w:p>
    <w:p w14:paraId="2DBE1D4C"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 xml:space="preserve"> 6.2 PODATKI DELAVCA</w:t>
      </w:r>
    </w:p>
    <w:p w14:paraId="7176CA44" w14:textId="77777777" w:rsidR="00336C70" w:rsidRPr="00C96760" w:rsidRDefault="00336C70" w:rsidP="00336C70">
      <w:pPr>
        <w:rPr>
          <w:rFonts w:asciiTheme="minorHAnsi" w:hAnsiTheme="minorHAnsi" w:cstheme="minorHAnsi"/>
          <w:b/>
          <w:sz w:val="20"/>
          <w:szCs w:val="20"/>
        </w:rPr>
      </w:pPr>
    </w:p>
    <w:tbl>
      <w:tblPr>
        <w:tblW w:w="8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0"/>
        <w:gridCol w:w="1440"/>
      </w:tblGrid>
      <w:tr w:rsidR="00BD5E9B" w:rsidRPr="00C96760" w14:paraId="1C58C92B" w14:textId="77777777" w:rsidTr="00BD5E9B">
        <w:trPr>
          <w:trHeight w:val="262"/>
        </w:trPr>
        <w:tc>
          <w:tcPr>
            <w:tcW w:w="7150" w:type="dxa"/>
          </w:tcPr>
          <w:p w14:paraId="636D5CAA"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Osnovni podatki zaposlenega:</w:t>
            </w:r>
          </w:p>
        </w:tc>
        <w:tc>
          <w:tcPr>
            <w:tcW w:w="1440" w:type="dxa"/>
          </w:tcPr>
          <w:p w14:paraId="7588CE21"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0A266581" w14:textId="77777777" w:rsidTr="00BD5E9B">
        <w:trPr>
          <w:trHeight w:val="262"/>
        </w:trPr>
        <w:tc>
          <w:tcPr>
            <w:tcW w:w="7150" w:type="dxa"/>
          </w:tcPr>
          <w:p w14:paraId="0E7848EE" w14:textId="06C4314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vsebovati </w:t>
            </w:r>
            <w:r>
              <w:rPr>
                <w:rFonts w:asciiTheme="minorHAnsi" w:eastAsia="Arial" w:hAnsiTheme="minorHAnsi" w:cstheme="minorHAnsi"/>
                <w:color w:val="000000"/>
                <w:sz w:val="20"/>
                <w:szCs w:val="20"/>
              </w:rPr>
              <w:t xml:space="preserve">potrebne </w:t>
            </w:r>
            <w:r w:rsidRPr="00C96760">
              <w:rPr>
                <w:rFonts w:asciiTheme="minorHAnsi" w:eastAsia="Arial" w:hAnsiTheme="minorHAnsi" w:cstheme="minorHAnsi"/>
                <w:color w:val="000000"/>
                <w:sz w:val="20"/>
                <w:szCs w:val="20"/>
              </w:rPr>
              <w:t xml:space="preserve">podatke </w:t>
            </w:r>
            <w:r>
              <w:rPr>
                <w:rFonts w:asciiTheme="minorHAnsi" w:eastAsia="Arial" w:hAnsiTheme="minorHAnsi" w:cstheme="minorHAnsi"/>
                <w:color w:val="000000"/>
                <w:sz w:val="20"/>
                <w:szCs w:val="20"/>
              </w:rPr>
              <w:t>zaposlenega, ki so</w:t>
            </w:r>
            <w:r w:rsidRPr="00C96760">
              <w:rPr>
                <w:rFonts w:asciiTheme="minorHAnsi" w:eastAsia="Arial" w:hAnsiTheme="minorHAnsi" w:cstheme="minorHAnsi"/>
                <w:color w:val="000000"/>
                <w:sz w:val="20"/>
                <w:szCs w:val="20"/>
              </w:rPr>
              <w:t xml:space="preserve"> ključnega pomena za obračunavanje dohodkov in izdelavo poročil. Organizirani morajo biti v smiselne sklope (osnovni, statusi, obračunski, delovna doba, izplačila, dodatno zavarovanje,</w:t>
            </w:r>
            <w:r>
              <w:rPr>
                <w:rFonts w:asciiTheme="minorHAnsi" w:eastAsia="Arial" w:hAnsiTheme="minorHAnsi" w:cstheme="minorHAnsi"/>
                <w:color w:val="000000"/>
                <w:sz w:val="20"/>
                <w:szCs w:val="20"/>
              </w:rPr>
              <w:t xml:space="preserve"> </w:t>
            </w:r>
            <w:r w:rsidRPr="00C96760">
              <w:rPr>
                <w:rFonts w:asciiTheme="minorHAnsi" w:eastAsia="Arial" w:hAnsiTheme="minorHAnsi" w:cstheme="minorHAnsi"/>
                <w:color w:val="000000"/>
                <w:sz w:val="20"/>
                <w:szCs w:val="20"/>
              </w:rPr>
              <w:t>ipd.).</w:t>
            </w:r>
          </w:p>
        </w:tc>
        <w:tc>
          <w:tcPr>
            <w:tcW w:w="1440" w:type="dxa"/>
          </w:tcPr>
          <w:p w14:paraId="37927F32" w14:textId="77777777" w:rsidR="00BD5E9B" w:rsidRPr="00C96760" w:rsidRDefault="00BD5E9B" w:rsidP="00164007">
            <w:pPr>
              <w:rPr>
                <w:rFonts w:asciiTheme="minorHAnsi" w:hAnsiTheme="minorHAnsi" w:cstheme="minorHAnsi"/>
                <w:sz w:val="20"/>
                <w:szCs w:val="20"/>
              </w:rPr>
            </w:pPr>
          </w:p>
        </w:tc>
      </w:tr>
      <w:tr w:rsidR="00BD5E9B" w:rsidRPr="00C96760" w14:paraId="6F906E5A" w14:textId="77777777" w:rsidTr="00BD5E9B">
        <w:trPr>
          <w:trHeight w:val="262"/>
        </w:trPr>
        <w:tc>
          <w:tcPr>
            <w:tcW w:w="7150" w:type="dxa"/>
          </w:tcPr>
          <w:p w14:paraId="60A92709" w14:textId="2FA32039" w:rsidR="00BD5E9B" w:rsidRPr="00C96760" w:rsidRDefault="00BD5E9B" w:rsidP="00164007">
            <w:pPr>
              <w:jc w:val="both"/>
              <w:rPr>
                <w:rFonts w:asciiTheme="minorHAnsi" w:hAnsiTheme="minorHAnsi" w:cstheme="minorHAnsi"/>
                <w:sz w:val="20"/>
                <w:szCs w:val="20"/>
              </w:rPr>
            </w:pPr>
          </w:p>
        </w:tc>
        <w:tc>
          <w:tcPr>
            <w:tcW w:w="1440" w:type="dxa"/>
          </w:tcPr>
          <w:p w14:paraId="544B8093" w14:textId="77777777" w:rsidR="00BD5E9B" w:rsidRPr="00C96760" w:rsidRDefault="00BD5E9B" w:rsidP="00164007">
            <w:pPr>
              <w:rPr>
                <w:rFonts w:asciiTheme="minorHAnsi" w:hAnsiTheme="minorHAnsi" w:cstheme="minorHAnsi"/>
                <w:sz w:val="20"/>
                <w:szCs w:val="20"/>
              </w:rPr>
            </w:pPr>
          </w:p>
        </w:tc>
      </w:tr>
      <w:tr w:rsidR="00BD5E9B" w:rsidRPr="00C96760" w14:paraId="594D47C7" w14:textId="77777777" w:rsidTr="00BD5E9B">
        <w:trPr>
          <w:trHeight w:val="262"/>
        </w:trPr>
        <w:tc>
          <w:tcPr>
            <w:tcW w:w="7150" w:type="dxa"/>
          </w:tcPr>
          <w:p w14:paraId="2B600F7F" w14:textId="07A00FA3"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 xml:space="preserve">V sklopu </w:t>
            </w:r>
            <w:r w:rsidRPr="00C96760">
              <w:rPr>
                <w:rFonts w:asciiTheme="minorHAnsi" w:eastAsia="Arial" w:hAnsiTheme="minorHAnsi" w:cstheme="minorHAnsi"/>
                <w:b/>
                <w:bCs/>
                <w:color w:val="000000"/>
                <w:sz w:val="20"/>
                <w:szCs w:val="20"/>
              </w:rPr>
              <w:t>obračunskih podatkov</w:t>
            </w:r>
            <w:r w:rsidRPr="00C96760">
              <w:rPr>
                <w:rFonts w:asciiTheme="minorHAnsi" w:eastAsia="Arial" w:hAnsiTheme="minorHAnsi" w:cstheme="minorHAnsi"/>
                <w:color w:val="000000"/>
                <w:sz w:val="20"/>
                <w:szCs w:val="20"/>
              </w:rPr>
              <w:t xml:space="preserve"> delavca so pomembni podatki na </w:t>
            </w:r>
            <w:r>
              <w:rPr>
                <w:rFonts w:asciiTheme="minorHAnsi" w:eastAsia="Arial" w:hAnsiTheme="minorHAnsi" w:cstheme="minorHAnsi"/>
                <w:color w:val="000000"/>
                <w:sz w:val="20"/>
                <w:szCs w:val="20"/>
              </w:rPr>
              <w:t>posamezni</w:t>
            </w:r>
            <w:r w:rsidRPr="00C96760">
              <w:rPr>
                <w:rFonts w:asciiTheme="minorHAnsi" w:eastAsia="Arial" w:hAnsiTheme="minorHAnsi" w:cstheme="minorHAnsi"/>
                <w:color w:val="000000"/>
                <w:sz w:val="20"/>
                <w:szCs w:val="20"/>
              </w:rPr>
              <w:t xml:space="preserve"> razporeditvi delavca. Delavec </w:t>
            </w:r>
            <w:r>
              <w:rPr>
                <w:rFonts w:asciiTheme="minorHAnsi" w:eastAsia="Arial" w:hAnsiTheme="minorHAnsi" w:cstheme="minorHAnsi"/>
                <w:color w:val="000000"/>
                <w:sz w:val="20"/>
                <w:szCs w:val="20"/>
              </w:rPr>
              <w:t>je lahko namreč razporejen na dve delovni mesti, od katerih je ena</w:t>
            </w:r>
            <w:r w:rsidRPr="00C96760">
              <w:rPr>
                <w:rFonts w:asciiTheme="minorHAnsi" w:eastAsia="Arial" w:hAnsiTheme="minorHAnsi" w:cstheme="minorHAnsi"/>
                <w:color w:val="000000"/>
                <w:sz w:val="20"/>
                <w:szCs w:val="20"/>
              </w:rPr>
              <w:t xml:space="preserve"> osnovn</w:t>
            </w:r>
            <w:r>
              <w:rPr>
                <w:rFonts w:asciiTheme="minorHAnsi" w:eastAsia="Arial" w:hAnsiTheme="minorHAnsi" w:cstheme="minorHAnsi"/>
                <w:color w:val="000000"/>
                <w:sz w:val="20"/>
                <w:szCs w:val="20"/>
              </w:rPr>
              <w:t>a</w:t>
            </w:r>
            <w:r w:rsidRPr="00C96760">
              <w:rPr>
                <w:rFonts w:asciiTheme="minorHAnsi" w:eastAsia="Arial" w:hAnsiTheme="minorHAnsi" w:cstheme="minorHAnsi"/>
                <w:color w:val="000000"/>
                <w:sz w:val="20"/>
                <w:szCs w:val="20"/>
              </w:rPr>
              <w:t xml:space="preserve"> – primarn</w:t>
            </w:r>
            <w:r>
              <w:rPr>
                <w:rFonts w:asciiTheme="minorHAnsi" w:eastAsia="Arial" w:hAnsiTheme="minorHAnsi" w:cstheme="minorHAnsi"/>
                <w:color w:val="000000"/>
                <w:sz w:val="20"/>
                <w:szCs w:val="20"/>
              </w:rPr>
              <w:t>a</w:t>
            </w:r>
            <w:r w:rsidRPr="00C96760">
              <w:rPr>
                <w:rFonts w:asciiTheme="minorHAnsi" w:eastAsia="Arial" w:hAnsiTheme="minorHAnsi" w:cstheme="minorHAnsi"/>
                <w:color w:val="000000"/>
                <w:sz w:val="20"/>
                <w:szCs w:val="20"/>
              </w:rPr>
              <w:t xml:space="preserve"> razporeditev, </w:t>
            </w:r>
            <w:r>
              <w:rPr>
                <w:rFonts w:asciiTheme="minorHAnsi" w:eastAsia="Arial" w:hAnsiTheme="minorHAnsi" w:cstheme="minorHAnsi"/>
                <w:color w:val="000000"/>
                <w:sz w:val="20"/>
                <w:szCs w:val="20"/>
              </w:rPr>
              <w:t>druga pa</w:t>
            </w:r>
            <w:r w:rsidRPr="00C96760">
              <w:rPr>
                <w:rFonts w:asciiTheme="minorHAnsi" w:eastAsia="Arial" w:hAnsiTheme="minorHAnsi" w:cstheme="minorHAnsi"/>
                <w:color w:val="000000"/>
                <w:sz w:val="20"/>
                <w:szCs w:val="20"/>
              </w:rPr>
              <w:t xml:space="preserve"> sekundarn</w:t>
            </w:r>
            <w:r>
              <w:rPr>
                <w:rFonts w:asciiTheme="minorHAnsi" w:eastAsia="Arial" w:hAnsiTheme="minorHAnsi" w:cstheme="minorHAnsi"/>
                <w:color w:val="000000"/>
                <w:sz w:val="20"/>
                <w:szCs w:val="20"/>
              </w:rPr>
              <w:t>a</w:t>
            </w:r>
            <w:r w:rsidRPr="00C96760">
              <w:rPr>
                <w:rFonts w:asciiTheme="minorHAnsi" w:eastAsia="Arial" w:hAnsiTheme="minorHAnsi" w:cstheme="minorHAnsi"/>
                <w:color w:val="000000"/>
                <w:sz w:val="20"/>
                <w:szCs w:val="20"/>
              </w:rPr>
              <w:t xml:space="preserve"> razporeditev. Na vsaki razporeditvi se nahajajo podatki o delovnem mestu, organizacijski shemi, delovnem koledarju in podatki o osnovni plači, vrsti zaposlitve, ipd. Na vsako razporeditev so pripeti tudi pripadajoči dodatki, za Javni sektor pa tudi viri financiranj</w:t>
            </w:r>
            <w:r w:rsidR="00034AAC">
              <w:rPr>
                <w:rFonts w:asciiTheme="minorHAnsi" w:eastAsia="Arial" w:hAnsiTheme="minorHAnsi" w:cstheme="minorHAnsi"/>
                <w:color w:val="000000"/>
                <w:sz w:val="20"/>
                <w:szCs w:val="20"/>
              </w:rPr>
              <w:t xml:space="preserve">. Če je delitev po posameznih delovnih mestih v procentu, mora program omogočati </w:t>
            </w:r>
            <w:r w:rsidR="00034AAC" w:rsidRPr="00034AAC">
              <w:rPr>
                <w:rFonts w:asciiTheme="minorHAnsi" w:eastAsia="Arial" w:hAnsiTheme="minorHAnsi" w:cstheme="minorHAnsi"/>
                <w:b/>
                <w:bCs/>
                <w:color w:val="000000"/>
                <w:sz w:val="20"/>
                <w:szCs w:val="20"/>
              </w:rPr>
              <w:t>avtomatsko razdelitev ur dela, nadomestil in dodatkov po posameznem delovnem mestu.</w:t>
            </w:r>
          </w:p>
        </w:tc>
        <w:tc>
          <w:tcPr>
            <w:tcW w:w="1440" w:type="dxa"/>
          </w:tcPr>
          <w:p w14:paraId="1F3F452B" w14:textId="77777777" w:rsidR="00BD5E9B" w:rsidRPr="00C96760" w:rsidRDefault="00BD5E9B" w:rsidP="00164007">
            <w:pPr>
              <w:rPr>
                <w:rFonts w:asciiTheme="minorHAnsi" w:hAnsiTheme="minorHAnsi" w:cstheme="minorHAnsi"/>
                <w:sz w:val="20"/>
                <w:szCs w:val="20"/>
              </w:rPr>
            </w:pPr>
          </w:p>
        </w:tc>
      </w:tr>
      <w:tr w:rsidR="00BD5E9B" w:rsidRPr="00C96760" w14:paraId="5D081331" w14:textId="77777777" w:rsidTr="00BD5E9B">
        <w:trPr>
          <w:trHeight w:val="262"/>
        </w:trPr>
        <w:tc>
          <w:tcPr>
            <w:tcW w:w="7150" w:type="dxa"/>
          </w:tcPr>
          <w:p w14:paraId="76F519B2"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V sklopu obračunskih podatkov mora program omogočati vnos števila kilometrov za izračun in izplačilo stroškov prevoza na delo</w:t>
            </w:r>
          </w:p>
        </w:tc>
        <w:tc>
          <w:tcPr>
            <w:tcW w:w="1440" w:type="dxa"/>
          </w:tcPr>
          <w:p w14:paraId="33E7C1F1" w14:textId="77777777" w:rsidR="00BD5E9B" w:rsidRPr="00C96760" w:rsidRDefault="00BD5E9B" w:rsidP="00164007">
            <w:pPr>
              <w:rPr>
                <w:rFonts w:asciiTheme="minorHAnsi" w:hAnsiTheme="minorHAnsi" w:cstheme="minorHAnsi"/>
                <w:sz w:val="20"/>
                <w:szCs w:val="20"/>
              </w:rPr>
            </w:pPr>
          </w:p>
        </w:tc>
      </w:tr>
      <w:tr w:rsidR="00BD5E9B" w:rsidRPr="00C96760" w14:paraId="0893BA70" w14:textId="77777777" w:rsidTr="00BD5E9B">
        <w:trPr>
          <w:trHeight w:val="262"/>
        </w:trPr>
        <w:tc>
          <w:tcPr>
            <w:tcW w:w="7150" w:type="dxa"/>
          </w:tcPr>
          <w:p w14:paraId="1E6FC524"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Osebni računi:</w:t>
            </w:r>
          </w:p>
        </w:tc>
        <w:tc>
          <w:tcPr>
            <w:tcW w:w="1440" w:type="dxa"/>
          </w:tcPr>
          <w:p w14:paraId="40EABE4F" w14:textId="77777777" w:rsidR="00BD5E9B" w:rsidRPr="00C96760" w:rsidRDefault="00BD5E9B" w:rsidP="00164007">
            <w:pPr>
              <w:rPr>
                <w:rFonts w:asciiTheme="minorHAnsi" w:hAnsiTheme="minorHAnsi" w:cstheme="minorHAnsi"/>
                <w:sz w:val="20"/>
                <w:szCs w:val="20"/>
              </w:rPr>
            </w:pPr>
          </w:p>
        </w:tc>
      </w:tr>
      <w:tr w:rsidR="00BD5E9B" w:rsidRPr="00C96760" w14:paraId="6E499A8C" w14:textId="77777777" w:rsidTr="00BD5E9B">
        <w:trPr>
          <w:trHeight w:val="262"/>
        </w:trPr>
        <w:tc>
          <w:tcPr>
            <w:tcW w:w="7150" w:type="dxa"/>
          </w:tcPr>
          <w:p w14:paraId="68D6438A" w14:textId="506AE4E1"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nakazilo na osebni račun ali več osebnih računov (opredelitev zneska ali %)</w:t>
            </w:r>
            <w:r>
              <w:rPr>
                <w:rFonts w:asciiTheme="minorHAnsi" w:eastAsia="Arial" w:hAnsiTheme="minorHAnsi" w:cstheme="minorHAnsi"/>
                <w:color w:val="000000"/>
                <w:sz w:val="20"/>
                <w:szCs w:val="20"/>
              </w:rPr>
              <w:t xml:space="preserve"> ter m</w:t>
            </w:r>
            <w:r w:rsidRPr="00C96760">
              <w:rPr>
                <w:rFonts w:asciiTheme="minorHAnsi" w:eastAsia="Arial" w:hAnsiTheme="minorHAnsi" w:cstheme="minorHAnsi"/>
                <w:color w:val="000000"/>
                <w:sz w:val="20"/>
                <w:szCs w:val="20"/>
              </w:rPr>
              <w:t xml:space="preserve">ožnost nakazila </w:t>
            </w:r>
            <w:r>
              <w:rPr>
                <w:rFonts w:asciiTheme="minorHAnsi" w:eastAsia="Arial" w:hAnsiTheme="minorHAnsi" w:cstheme="minorHAnsi"/>
                <w:color w:val="000000"/>
                <w:sz w:val="20"/>
                <w:szCs w:val="20"/>
              </w:rPr>
              <w:t xml:space="preserve">dohodka </w:t>
            </w:r>
            <w:r w:rsidRPr="00C96760">
              <w:rPr>
                <w:rFonts w:asciiTheme="minorHAnsi" w:eastAsia="Arial" w:hAnsiTheme="minorHAnsi" w:cstheme="minorHAnsi"/>
                <w:color w:val="000000"/>
                <w:sz w:val="20"/>
                <w:szCs w:val="20"/>
              </w:rPr>
              <w:t>na tuji račun EU.</w:t>
            </w:r>
          </w:p>
        </w:tc>
        <w:tc>
          <w:tcPr>
            <w:tcW w:w="1440" w:type="dxa"/>
          </w:tcPr>
          <w:p w14:paraId="7EE9E6D6" w14:textId="77777777" w:rsidR="00BD5E9B" w:rsidRPr="00C96760" w:rsidRDefault="00BD5E9B" w:rsidP="00164007">
            <w:pPr>
              <w:rPr>
                <w:rFonts w:asciiTheme="minorHAnsi" w:hAnsiTheme="minorHAnsi" w:cstheme="minorHAnsi"/>
                <w:sz w:val="20"/>
                <w:szCs w:val="20"/>
              </w:rPr>
            </w:pPr>
          </w:p>
        </w:tc>
      </w:tr>
      <w:tr w:rsidR="00BD5E9B" w:rsidRPr="00C96760" w14:paraId="056068CC" w14:textId="77777777" w:rsidTr="00BD5E9B">
        <w:trPr>
          <w:trHeight w:val="262"/>
        </w:trPr>
        <w:tc>
          <w:tcPr>
            <w:tcW w:w="7150" w:type="dxa"/>
          </w:tcPr>
          <w:p w14:paraId="547BE3B3"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Bonitete:</w:t>
            </w:r>
          </w:p>
        </w:tc>
        <w:tc>
          <w:tcPr>
            <w:tcW w:w="1440" w:type="dxa"/>
          </w:tcPr>
          <w:p w14:paraId="2FDB267D" w14:textId="77777777" w:rsidR="00BD5E9B" w:rsidRPr="00C96760" w:rsidRDefault="00BD5E9B" w:rsidP="00164007">
            <w:pPr>
              <w:rPr>
                <w:rFonts w:asciiTheme="minorHAnsi" w:hAnsiTheme="minorHAnsi" w:cstheme="minorHAnsi"/>
                <w:sz w:val="20"/>
                <w:szCs w:val="20"/>
              </w:rPr>
            </w:pPr>
          </w:p>
        </w:tc>
      </w:tr>
      <w:tr w:rsidR="00BD5E9B" w:rsidRPr="00C96760" w14:paraId="3E725741" w14:textId="77777777" w:rsidTr="00BD5E9B">
        <w:trPr>
          <w:trHeight w:val="262"/>
        </w:trPr>
        <w:tc>
          <w:tcPr>
            <w:tcW w:w="7150" w:type="dxa"/>
          </w:tcPr>
          <w:p w14:paraId="64E35608" w14:textId="16E85296"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spremljavo obračuna in izplačila različnih bonitet (službeni avto, zavarovanja,</w:t>
            </w:r>
            <w:r>
              <w:rPr>
                <w:rFonts w:asciiTheme="minorHAnsi" w:eastAsia="Arial" w:hAnsiTheme="minorHAnsi" w:cstheme="minorHAnsi"/>
                <w:color w:val="000000"/>
                <w:sz w:val="20"/>
                <w:szCs w:val="20"/>
              </w:rPr>
              <w:t xml:space="preserve"> </w:t>
            </w:r>
            <w:r w:rsidRPr="00C96760">
              <w:rPr>
                <w:rFonts w:asciiTheme="minorHAnsi" w:eastAsia="Arial" w:hAnsiTheme="minorHAnsi" w:cstheme="minorHAnsi"/>
                <w:color w:val="000000"/>
                <w:sz w:val="20"/>
                <w:szCs w:val="20"/>
              </w:rPr>
              <w:t>ipd).</w:t>
            </w:r>
          </w:p>
        </w:tc>
        <w:tc>
          <w:tcPr>
            <w:tcW w:w="1440" w:type="dxa"/>
          </w:tcPr>
          <w:p w14:paraId="00685ADC" w14:textId="77777777" w:rsidR="00BD5E9B" w:rsidRPr="00C96760" w:rsidRDefault="00BD5E9B" w:rsidP="00164007">
            <w:pPr>
              <w:rPr>
                <w:rFonts w:asciiTheme="minorHAnsi" w:hAnsiTheme="minorHAnsi" w:cstheme="minorHAnsi"/>
                <w:sz w:val="20"/>
                <w:szCs w:val="20"/>
              </w:rPr>
            </w:pPr>
          </w:p>
        </w:tc>
      </w:tr>
      <w:tr w:rsidR="00BD5E9B" w:rsidRPr="00C96760" w14:paraId="245107B9" w14:textId="77777777" w:rsidTr="00BD5E9B">
        <w:trPr>
          <w:trHeight w:val="262"/>
        </w:trPr>
        <w:tc>
          <w:tcPr>
            <w:tcW w:w="7150" w:type="dxa"/>
          </w:tcPr>
          <w:p w14:paraId="27205350"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Olajšave:</w:t>
            </w:r>
          </w:p>
        </w:tc>
        <w:tc>
          <w:tcPr>
            <w:tcW w:w="1440" w:type="dxa"/>
          </w:tcPr>
          <w:p w14:paraId="1E28F523" w14:textId="77777777" w:rsidR="00BD5E9B" w:rsidRPr="00C96760" w:rsidRDefault="00BD5E9B" w:rsidP="00164007">
            <w:pPr>
              <w:rPr>
                <w:rFonts w:asciiTheme="minorHAnsi" w:hAnsiTheme="minorHAnsi" w:cstheme="minorHAnsi"/>
                <w:sz w:val="20"/>
                <w:szCs w:val="20"/>
              </w:rPr>
            </w:pPr>
          </w:p>
        </w:tc>
      </w:tr>
      <w:tr w:rsidR="00BD5E9B" w:rsidRPr="00C96760" w14:paraId="070A13CF" w14:textId="77777777" w:rsidTr="00BD5E9B">
        <w:trPr>
          <w:trHeight w:val="262"/>
        </w:trPr>
        <w:tc>
          <w:tcPr>
            <w:tcW w:w="7150" w:type="dxa"/>
          </w:tcPr>
          <w:p w14:paraId="0ADB0164"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lastRenderedPageBreak/>
              <w:t xml:space="preserve">Program mora omogočati vnos, spremljavo in obračun davčnih olajšav za družinske člane in ostale olajšave po zakonu </w:t>
            </w:r>
          </w:p>
        </w:tc>
        <w:tc>
          <w:tcPr>
            <w:tcW w:w="1440" w:type="dxa"/>
          </w:tcPr>
          <w:p w14:paraId="0ED11B1E" w14:textId="77777777" w:rsidR="00BD5E9B" w:rsidRPr="00C96760" w:rsidRDefault="00BD5E9B" w:rsidP="00164007">
            <w:pPr>
              <w:rPr>
                <w:rFonts w:asciiTheme="minorHAnsi" w:hAnsiTheme="minorHAnsi" w:cstheme="minorHAnsi"/>
                <w:sz w:val="20"/>
                <w:szCs w:val="20"/>
              </w:rPr>
            </w:pPr>
          </w:p>
        </w:tc>
      </w:tr>
      <w:tr w:rsidR="00BD5E9B" w:rsidRPr="00C96760" w14:paraId="209C02D9" w14:textId="77777777" w:rsidTr="00BD5E9B">
        <w:trPr>
          <w:trHeight w:val="262"/>
        </w:trPr>
        <w:tc>
          <w:tcPr>
            <w:tcW w:w="7150" w:type="dxa"/>
          </w:tcPr>
          <w:p w14:paraId="1DFD425B"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Letna povprečja:</w:t>
            </w:r>
          </w:p>
        </w:tc>
        <w:tc>
          <w:tcPr>
            <w:tcW w:w="1440" w:type="dxa"/>
          </w:tcPr>
          <w:p w14:paraId="17E7545C" w14:textId="77777777" w:rsidR="00BD5E9B" w:rsidRPr="00C96760" w:rsidRDefault="00BD5E9B" w:rsidP="00164007">
            <w:pPr>
              <w:rPr>
                <w:rFonts w:asciiTheme="minorHAnsi" w:hAnsiTheme="minorHAnsi" w:cstheme="minorHAnsi"/>
                <w:sz w:val="20"/>
                <w:szCs w:val="20"/>
              </w:rPr>
            </w:pPr>
          </w:p>
        </w:tc>
      </w:tr>
      <w:tr w:rsidR="00BD5E9B" w:rsidRPr="00C96760" w14:paraId="50237437" w14:textId="77777777" w:rsidTr="00BD5E9B">
        <w:trPr>
          <w:trHeight w:val="262"/>
        </w:trPr>
        <w:tc>
          <w:tcPr>
            <w:tcW w:w="7150" w:type="dxa"/>
          </w:tcPr>
          <w:p w14:paraId="79BBD09D"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zbir letnih osnov za izračun refundiranih nadomestil</w:t>
            </w:r>
          </w:p>
        </w:tc>
        <w:tc>
          <w:tcPr>
            <w:tcW w:w="1440" w:type="dxa"/>
          </w:tcPr>
          <w:p w14:paraId="353F155E" w14:textId="77777777" w:rsidR="00BD5E9B" w:rsidRPr="00C96760" w:rsidRDefault="00BD5E9B" w:rsidP="00164007">
            <w:pPr>
              <w:rPr>
                <w:rFonts w:asciiTheme="minorHAnsi" w:hAnsiTheme="minorHAnsi" w:cstheme="minorHAnsi"/>
                <w:sz w:val="20"/>
                <w:szCs w:val="20"/>
              </w:rPr>
            </w:pPr>
          </w:p>
        </w:tc>
      </w:tr>
      <w:tr w:rsidR="00BD5E9B" w:rsidRPr="00C96760" w14:paraId="41934A6D" w14:textId="77777777" w:rsidTr="00BD5E9B">
        <w:trPr>
          <w:trHeight w:val="262"/>
        </w:trPr>
        <w:tc>
          <w:tcPr>
            <w:tcW w:w="7150" w:type="dxa"/>
          </w:tcPr>
          <w:p w14:paraId="37F05681"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Krediti in odtegljaji:</w:t>
            </w:r>
          </w:p>
        </w:tc>
        <w:tc>
          <w:tcPr>
            <w:tcW w:w="1440" w:type="dxa"/>
          </w:tcPr>
          <w:p w14:paraId="1A336AC2" w14:textId="77777777" w:rsidR="00BD5E9B" w:rsidRPr="00C96760" w:rsidRDefault="00BD5E9B" w:rsidP="00164007">
            <w:pPr>
              <w:rPr>
                <w:rFonts w:asciiTheme="minorHAnsi" w:hAnsiTheme="minorHAnsi" w:cstheme="minorHAnsi"/>
                <w:sz w:val="20"/>
                <w:szCs w:val="20"/>
              </w:rPr>
            </w:pPr>
          </w:p>
        </w:tc>
      </w:tr>
      <w:tr w:rsidR="00BD5E9B" w:rsidRPr="00C96760" w14:paraId="1EC0FC15" w14:textId="77777777" w:rsidTr="00BD5E9B">
        <w:trPr>
          <w:trHeight w:val="262"/>
        </w:trPr>
        <w:tc>
          <w:tcPr>
            <w:tcW w:w="7150" w:type="dxa"/>
          </w:tcPr>
          <w:p w14:paraId="38B6D5D8"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evidenco, spremljanje in obračunavanje kreditov z obročnim odplačevanjem ter vodenje enkratnih (ali neskončnih) odbitkov kot so članarine in interni odbitki, s spremljanjem vlog ali salda.</w:t>
            </w:r>
          </w:p>
        </w:tc>
        <w:tc>
          <w:tcPr>
            <w:tcW w:w="1440" w:type="dxa"/>
          </w:tcPr>
          <w:p w14:paraId="59369A0E" w14:textId="77777777" w:rsidR="00BD5E9B" w:rsidRPr="00C96760" w:rsidRDefault="00BD5E9B" w:rsidP="00164007">
            <w:pPr>
              <w:rPr>
                <w:rFonts w:asciiTheme="minorHAnsi" w:hAnsiTheme="minorHAnsi" w:cstheme="minorHAnsi"/>
                <w:sz w:val="20"/>
                <w:szCs w:val="20"/>
              </w:rPr>
            </w:pPr>
          </w:p>
        </w:tc>
      </w:tr>
      <w:tr w:rsidR="00BD5E9B" w:rsidRPr="00C96760" w14:paraId="24344406" w14:textId="77777777" w:rsidTr="00BD5E9B">
        <w:trPr>
          <w:trHeight w:val="262"/>
        </w:trPr>
        <w:tc>
          <w:tcPr>
            <w:tcW w:w="7150" w:type="dxa"/>
          </w:tcPr>
          <w:p w14:paraId="6D1C142B"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Dodatno kolektivno pokojninsko zavarovanje:</w:t>
            </w:r>
          </w:p>
        </w:tc>
        <w:tc>
          <w:tcPr>
            <w:tcW w:w="1440" w:type="dxa"/>
          </w:tcPr>
          <w:p w14:paraId="693EAB08" w14:textId="77777777" w:rsidR="00BD5E9B" w:rsidRPr="00C96760" w:rsidRDefault="00BD5E9B" w:rsidP="00164007">
            <w:pPr>
              <w:rPr>
                <w:rFonts w:asciiTheme="minorHAnsi" w:hAnsiTheme="minorHAnsi" w:cstheme="minorHAnsi"/>
                <w:sz w:val="20"/>
                <w:szCs w:val="20"/>
              </w:rPr>
            </w:pPr>
          </w:p>
        </w:tc>
      </w:tr>
      <w:tr w:rsidR="00BD5E9B" w:rsidRPr="00C96760" w14:paraId="4F76722F" w14:textId="77777777" w:rsidTr="00BD5E9B">
        <w:trPr>
          <w:trHeight w:val="262"/>
        </w:trPr>
        <w:tc>
          <w:tcPr>
            <w:tcW w:w="7150" w:type="dxa"/>
          </w:tcPr>
          <w:p w14:paraId="36B5ED6A" w14:textId="11F121A6"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vnos in obračun premijskih razredov dodatnega kolektivnega pokojninskega zavarovanja za vsakega zaposlenega ter nakazilo na Modro zavarovalnico</w:t>
            </w:r>
            <w:r>
              <w:rPr>
                <w:rFonts w:asciiTheme="minorHAnsi" w:eastAsia="Arial" w:hAnsiTheme="minorHAnsi" w:cstheme="minorHAnsi"/>
                <w:color w:val="000000"/>
                <w:sz w:val="20"/>
                <w:szCs w:val="20"/>
              </w:rPr>
              <w:t>. Omogočati mora tudi uvoz obstoječih premij ZVPSJU.</w:t>
            </w:r>
          </w:p>
        </w:tc>
        <w:tc>
          <w:tcPr>
            <w:tcW w:w="1440" w:type="dxa"/>
          </w:tcPr>
          <w:p w14:paraId="7C61D006" w14:textId="77777777" w:rsidR="00BD5E9B" w:rsidRPr="00C96760" w:rsidRDefault="00BD5E9B" w:rsidP="00164007">
            <w:pPr>
              <w:rPr>
                <w:rFonts w:asciiTheme="minorHAnsi" w:hAnsiTheme="minorHAnsi" w:cstheme="minorHAnsi"/>
                <w:sz w:val="20"/>
                <w:szCs w:val="20"/>
              </w:rPr>
            </w:pPr>
          </w:p>
        </w:tc>
      </w:tr>
      <w:tr w:rsidR="00BD5E9B" w:rsidRPr="00C96760" w14:paraId="6709963E" w14:textId="77777777" w:rsidTr="00BD5E9B">
        <w:trPr>
          <w:trHeight w:val="262"/>
        </w:trPr>
        <w:tc>
          <w:tcPr>
            <w:tcW w:w="7150" w:type="dxa"/>
          </w:tcPr>
          <w:p w14:paraId="4CF78FD0"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Poklicno zavarovanje:</w:t>
            </w:r>
          </w:p>
        </w:tc>
        <w:tc>
          <w:tcPr>
            <w:tcW w:w="1440" w:type="dxa"/>
          </w:tcPr>
          <w:p w14:paraId="5054FA0D" w14:textId="77777777" w:rsidR="00BD5E9B" w:rsidRPr="00C96760" w:rsidRDefault="00BD5E9B" w:rsidP="00164007">
            <w:pPr>
              <w:rPr>
                <w:rFonts w:asciiTheme="minorHAnsi" w:hAnsiTheme="minorHAnsi" w:cstheme="minorHAnsi"/>
                <w:sz w:val="20"/>
                <w:szCs w:val="20"/>
              </w:rPr>
            </w:pPr>
          </w:p>
        </w:tc>
      </w:tr>
      <w:tr w:rsidR="00BD5E9B" w:rsidRPr="00C96760" w14:paraId="5843100B" w14:textId="77777777" w:rsidTr="00BD5E9B">
        <w:trPr>
          <w:trHeight w:val="262"/>
        </w:trPr>
        <w:tc>
          <w:tcPr>
            <w:tcW w:w="7150" w:type="dxa"/>
          </w:tcPr>
          <w:p w14:paraId="235A7213" w14:textId="38EE2592"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omogočati vnos prispevka za poklicno zavarovanje, ga obračunati in nakazati </w:t>
            </w:r>
            <w:r>
              <w:rPr>
                <w:rFonts w:asciiTheme="minorHAnsi" w:eastAsia="Arial" w:hAnsiTheme="minorHAnsi" w:cstheme="minorHAnsi"/>
                <w:color w:val="000000"/>
                <w:sz w:val="20"/>
                <w:szCs w:val="20"/>
              </w:rPr>
              <w:t xml:space="preserve">na </w:t>
            </w:r>
            <w:r w:rsidRPr="00C96760">
              <w:rPr>
                <w:rFonts w:asciiTheme="minorHAnsi" w:eastAsia="Arial" w:hAnsiTheme="minorHAnsi" w:cstheme="minorHAnsi"/>
                <w:color w:val="000000"/>
                <w:sz w:val="20"/>
                <w:szCs w:val="20"/>
              </w:rPr>
              <w:t>Kapitalsko družbo</w:t>
            </w:r>
          </w:p>
        </w:tc>
        <w:tc>
          <w:tcPr>
            <w:tcW w:w="1440" w:type="dxa"/>
          </w:tcPr>
          <w:p w14:paraId="5FD70E0E" w14:textId="77777777" w:rsidR="00BD5E9B" w:rsidRPr="00C96760" w:rsidRDefault="00BD5E9B" w:rsidP="00164007">
            <w:pPr>
              <w:rPr>
                <w:rFonts w:asciiTheme="minorHAnsi" w:hAnsiTheme="minorHAnsi" w:cstheme="minorHAnsi"/>
                <w:sz w:val="20"/>
                <w:szCs w:val="20"/>
              </w:rPr>
            </w:pPr>
          </w:p>
        </w:tc>
      </w:tr>
      <w:tr w:rsidR="00BD5E9B" w:rsidRPr="00C96760" w14:paraId="6975DF3D" w14:textId="77777777" w:rsidTr="00BD5E9B">
        <w:trPr>
          <w:trHeight w:val="262"/>
        </w:trPr>
        <w:tc>
          <w:tcPr>
            <w:tcW w:w="7150" w:type="dxa"/>
          </w:tcPr>
          <w:p w14:paraId="5601D391"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Invalidnost:</w:t>
            </w:r>
          </w:p>
        </w:tc>
        <w:tc>
          <w:tcPr>
            <w:tcW w:w="1440" w:type="dxa"/>
          </w:tcPr>
          <w:p w14:paraId="1F1E537F" w14:textId="77777777" w:rsidR="00BD5E9B" w:rsidRPr="00C96760" w:rsidRDefault="00BD5E9B" w:rsidP="00164007">
            <w:pPr>
              <w:rPr>
                <w:rFonts w:asciiTheme="minorHAnsi" w:hAnsiTheme="minorHAnsi" w:cstheme="minorHAnsi"/>
                <w:sz w:val="20"/>
                <w:szCs w:val="20"/>
              </w:rPr>
            </w:pPr>
          </w:p>
        </w:tc>
      </w:tr>
      <w:tr w:rsidR="00BD5E9B" w:rsidRPr="00C96760" w14:paraId="5799A058" w14:textId="77777777" w:rsidTr="00BD5E9B">
        <w:trPr>
          <w:trHeight w:val="262"/>
        </w:trPr>
        <w:tc>
          <w:tcPr>
            <w:tcW w:w="7150" w:type="dxa"/>
          </w:tcPr>
          <w:p w14:paraId="6D73C610"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omogočiti vnos stopnje invalidnosti in ali je zaposleni določen kot invalid nad kvoto</w:t>
            </w:r>
          </w:p>
        </w:tc>
        <w:tc>
          <w:tcPr>
            <w:tcW w:w="1440" w:type="dxa"/>
          </w:tcPr>
          <w:p w14:paraId="0D82378C" w14:textId="77777777" w:rsidR="00BD5E9B" w:rsidRPr="00C96760" w:rsidRDefault="00BD5E9B" w:rsidP="00164007">
            <w:pPr>
              <w:rPr>
                <w:rFonts w:asciiTheme="minorHAnsi" w:hAnsiTheme="minorHAnsi" w:cstheme="minorHAnsi"/>
                <w:sz w:val="20"/>
                <w:szCs w:val="20"/>
              </w:rPr>
            </w:pPr>
          </w:p>
        </w:tc>
      </w:tr>
      <w:tr w:rsidR="00BD5E9B" w:rsidRPr="00C96760" w14:paraId="10C4D958" w14:textId="77777777" w:rsidTr="00BD5E9B">
        <w:trPr>
          <w:trHeight w:val="262"/>
        </w:trPr>
        <w:tc>
          <w:tcPr>
            <w:tcW w:w="7150" w:type="dxa"/>
          </w:tcPr>
          <w:p w14:paraId="1118C093" w14:textId="67473F3E" w:rsidR="00BD5E9B" w:rsidRPr="00C96760" w:rsidRDefault="00BD5E9B" w:rsidP="00243404">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Pr>
                <w:rFonts w:asciiTheme="minorHAnsi" w:eastAsia="Arial" w:hAnsiTheme="minorHAnsi" w:cstheme="minorHAnsi"/>
                <w:b/>
                <w:bCs/>
                <w:color w:val="000000"/>
                <w:sz w:val="20"/>
                <w:szCs w:val="20"/>
              </w:rPr>
              <w:t>Obvezni zdravstveni prispevek (OZP)</w:t>
            </w:r>
            <w:r w:rsidRPr="00C96760">
              <w:rPr>
                <w:rFonts w:asciiTheme="minorHAnsi" w:eastAsia="Arial" w:hAnsiTheme="minorHAnsi" w:cstheme="minorHAnsi"/>
                <w:b/>
                <w:bCs/>
                <w:color w:val="000000"/>
                <w:sz w:val="20"/>
                <w:szCs w:val="20"/>
              </w:rPr>
              <w:t>:</w:t>
            </w:r>
          </w:p>
        </w:tc>
        <w:tc>
          <w:tcPr>
            <w:tcW w:w="1440" w:type="dxa"/>
          </w:tcPr>
          <w:p w14:paraId="7DA07C13" w14:textId="77777777" w:rsidR="00BD5E9B" w:rsidRPr="00C96760" w:rsidRDefault="00BD5E9B" w:rsidP="00243404">
            <w:pPr>
              <w:rPr>
                <w:rFonts w:asciiTheme="minorHAnsi" w:hAnsiTheme="minorHAnsi" w:cstheme="minorHAnsi"/>
                <w:sz w:val="20"/>
                <w:szCs w:val="20"/>
              </w:rPr>
            </w:pPr>
          </w:p>
        </w:tc>
      </w:tr>
      <w:tr w:rsidR="00BD5E9B" w:rsidRPr="00C96760" w14:paraId="6DCEC7BF" w14:textId="77777777" w:rsidTr="00BD5E9B">
        <w:trPr>
          <w:trHeight w:val="262"/>
        </w:trPr>
        <w:tc>
          <w:tcPr>
            <w:tcW w:w="7150" w:type="dxa"/>
          </w:tcPr>
          <w:p w14:paraId="3505D659" w14:textId="6E3DDD6A" w:rsidR="00BD5E9B" w:rsidRPr="00243404" w:rsidRDefault="00BD5E9B" w:rsidP="00243404">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omogoči</w:t>
            </w:r>
            <w:r>
              <w:rPr>
                <w:rFonts w:asciiTheme="minorHAnsi" w:eastAsia="Arial" w:hAnsiTheme="minorHAnsi" w:cstheme="minorHAnsi"/>
                <w:color w:val="000000"/>
                <w:sz w:val="20"/>
                <w:szCs w:val="20"/>
              </w:rPr>
              <w:t>ti ustrezen obračun OZP z upoštevanjem izjem (drugi delodajalec, status »veterana«…)</w:t>
            </w:r>
          </w:p>
        </w:tc>
        <w:tc>
          <w:tcPr>
            <w:tcW w:w="1440" w:type="dxa"/>
          </w:tcPr>
          <w:p w14:paraId="3BFCD6F2" w14:textId="77777777" w:rsidR="00BD5E9B" w:rsidRPr="00C96760" w:rsidRDefault="00BD5E9B" w:rsidP="00243404">
            <w:pPr>
              <w:rPr>
                <w:rFonts w:asciiTheme="minorHAnsi" w:hAnsiTheme="minorHAnsi" w:cstheme="minorHAnsi"/>
                <w:sz w:val="20"/>
                <w:szCs w:val="20"/>
              </w:rPr>
            </w:pPr>
          </w:p>
        </w:tc>
      </w:tr>
    </w:tbl>
    <w:p w14:paraId="3B996AC4" w14:textId="35005767" w:rsidR="006444DE" w:rsidRPr="006444DE" w:rsidRDefault="006444DE"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rPr>
      </w:pPr>
    </w:p>
    <w:p w14:paraId="63A75C84"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color w:val="000000"/>
          <w:sz w:val="20"/>
          <w:szCs w:val="20"/>
        </w:rPr>
      </w:pPr>
    </w:p>
    <w:p w14:paraId="269521F3"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6.3 ŠIFRANTI in katalogi</w:t>
      </w:r>
    </w:p>
    <w:p w14:paraId="424433A1"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p>
    <w:p w14:paraId="4D7D84D9" w14:textId="6D4BCA3D"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Vsebovati mora že pred-nastavljene splošne podatke/šifrante. Deljeni morajo biti v različne sklope kot so Šifranti javnega sektorja, sistemski šifranti  in pomožni šifranti plač. V posamezni skupini šifrantov uporabnik določi podskupine. Med drugim mora vključevati organizacijsko strukturo</w:t>
      </w:r>
      <w:r w:rsidR="00887AFE" w:rsidRPr="00C96760">
        <w:rPr>
          <w:rFonts w:asciiTheme="minorHAnsi" w:eastAsia="Arial" w:hAnsiTheme="minorHAnsi" w:cstheme="minorHAnsi"/>
          <w:sz w:val="20"/>
          <w:szCs w:val="20"/>
        </w:rPr>
        <w:t xml:space="preserve"> </w:t>
      </w:r>
      <w:r w:rsidR="00E855BB">
        <w:rPr>
          <w:rFonts w:asciiTheme="minorHAnsi" w:eastAsia="Arial" w:hAnsiTheme="minorHAnsi" w:cstheme="minorHAnsi"/>
          <w:sz w:val="20"/>
          <w:szCs w:val="20"/>
        </w:rPr>
        <w:t>in</w:t>
      </w:r>
      <w:r w:rsidR="00887AFE" w:rsidRPr="00C96760">
        <w:rPr>
          <w:rFonts w:asciiTheme="minorHAnsi" w:eastAsia="Arial" w:hAnsiTheme="minorHAnsi" w:cstheme="minorHAnsi"/>
          <w:sz w:val="20"/>
          <w:szCs w:val="20"/>
        </w:rPr>
        <w:t xml:space="preserve"> strukturo stroškovnih mest</w:t>
      </w:r>
      <w:r w:rsidRPr="00C96760">
        <w:rPr>
          <w:rFonts w:asciiTheme="minorHAnsi" w:eastAsia="Arial" w:hAnsiTheme="minorHAnsi" w:cstheme="minorHAnsi"/>
          <w:sz w:val="20"/>
          <w:szCs w:val="20"/>
        </w:rPr>
        <w:t xml:space="preserve"> ter njihovo povezovanje na splošne upravne podatke, sistemizacijo in evidenco partnerjev, ki nastopajo v aplikativnem področju obračuna dohodkov, odhodkov in izplačil uporabnika.</w:t>
      </w:r>
    </w:p>
    <w:p w14:paraId="635E5F1B"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sz w:val="20"/>
          <w:szCs w:val="20"/>
        </w:rPr>
      </w:pPr>
    </w:p>
    <w:p w14:paraId="17219765" w14:textId="36947867" w:rsidR="00593E34" w:rsidRPr="00C96760" w:rsidRDefault="00593E34"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sz w:val="20"/>
          <w:szCs w:val="20"/>
        </w:rPr>
      </w:pPr>
      <w:r w:rsidRPr="00C96760">
        <w:rPr>
          <w:rFonts w:asciiTheme="minorHAnsi" w:hAnsiTheme="minorHAnsi" w:cstheme="minorHAnsi"/>
          <w:b/>
          <w:bCs/>
          <w:sz w:val="20"/>
          <w:szCs w:val="20"/>
        </w:rPr>
        <w:t xml:space="preserve">Šifranti  </w:t>
      </w:r>
      <w:r w:rsidR="0032596A" w:rsidRPr="00C96760">
        <w:rPr>
          <w:rFonts w:asciiTheme="minorHAnsi" w:hAnsiTheme="minorHAnsi" w:cstheme="minorHAnsi"/>
          <w:b/>
          <w:bCs/>
          <w:sz w:val="20"/>
          <w:szCs w:val="20"/>
        </w:rPr>
        <w:t>in katalogi</w:t>
      </w:r>
      <w:r w:rsidR="0032596A" w:rsidRPr="00C96760">
        <w:rPr>
          <w:rFonts w:asciiTheme="minorHAnsi" w:hAnsiTheme="minorHAnsi" w:cstheme="minorHAnsi"/>
          <w:sz w:val="20"/>
          <w:szCs w:val="20"/>
        </w:rPr>
        <w:t xml:space="preserve"> morajo </w:t>
      </w:r>
      <w:r w:rsidRPr="00C96760">
        <w:rPr>
          <w:rFonts w:asciiTheme="minorHAnsi" w:hAnsiTheme="minorHAnsi" w:cstheme="minorHAnsi"/>
          <w:sz w:val="20"/>
          <w:szCs w:val="20"/>
        </w:rPr>
        <w:t xml:space="preserve">biti pripravljena v takšni obliki, da se lahko podatki izvozijo v </w:t>
      </w:r>
      <w:r w:rsidRPr="00C96760">
        <w:rPr>
          <w:rFonts w:asciiTheme="minorHAnsi" w:hAnsiTheme="minorHAnsi" w:cstheme="minorHAnsi"/>
          <w:b/>
          <w:bCs/>
          <w:sz w:val="20"/>
          <w:szCs w:val="20"/>
        </w:rPr>
        <w:t xml:space="preserve">Excel </w:t>
      </w:r>
      <w:r w:rsidR="0032596A" w:rsidRPr="00C96760">
        <w:rPr>
          <w:rFonts w:asciiTheme="minorHAnsi" w:hAnsiTheme="minorHAnsi" w:cstheme="minorHAnsi"/>
          <w:b/>
          <w:bCs/>
          <w:sz w:val="20"/>
          <w:szCs w:val="20"/>
        </w:rPr>
        <w:t xml:space="preserve">in </w:t>
      </w:r>
      <w:r w:rsidRPr="00C96760">
        <w:rPr>
          <w:rFonts w:asciiTheme="minorHAnsi" w:hAnsiTheme="minorHAnsi" w:cstheme="minorHAnsi"/>
          <w:b/>
          <w:bCs/>
          <w:sz w:val="20"/>
          <w:szCs w:val="20"/>
        </w:rPr>
        <w:t xml:space="preserve"> Pdf obliki.</w:t>
      </w:r>
      <w:r w:rsidRPr="00C96760">
        <w:rPr>
          <w:rFonts w:asciiTheme="minorHAnsi" w:hAnsiTheme="minorHAnsi" w:cstheme="minorHAnsi"/>
          <w:sz w:val="20"/>
          <w:szCs w:val="20"/>
        </w:rPr>
        <w:t xml:space="preserve"> </w:t>
      </w:r>
      <w:r w:rsidR="0032596A" w:rsidRPr="00C96760">
        <w:rPr>
          <w:rFonts w:asciiTheme="minorHAnsi" w:hAnsiTheme="minorHAnsi" w:cstheme="minorHAnsi"/>
          <w:sz w:val="20"/>
          <w:szCs w:val="20"/>
        </w:rPr>
        <w:t xml:space="preserve"> Ker so šifranti in katalogi  medsebojno povezani  (npr. vrsti plačil so določeni parametri kot je npr. šifra ISPAP, tip kontiranja,  konto stroška/obveznosti/denarnega toka) morajo biti omogočeni tudi </w:t>
      </w:r>
      <w:r w:rsidR="00DB4403" w:rsidRPr="00C96760">
        <w:rPr>
          <w:rFonts w:asciiTheme="minorHAnsi" w:hAnsiTheme="minorHAnsi" w:cstheme="minorHAnsi"/>
          <w:sz w:val="20"/>
          <w:szCs w:val="20"/>
        </w:rPr>
        <w:t xml:space="preserve">izvozi </w:t>
      </w:r>
      <w:r w:rsidR="0032596A" w:rsidRPr="00C96760">
        <w:rPr>
          <w:rFonts w:asciiTheme="minorHAnsi" w:hAnsiTheme="minorHAnsi" w:cstheme="minorHAnsi"/>
          <w:sz w:val="20"/>
          <w:szCs w:val="20"/>
        </w:rPr>
        <w:t>teh medsebojnih povezav šifrantov in katalogov po različnih kriterijih</w:t>
      </w:r>
      <w:r w:rsidR="00DB4403" w:rsidRPr="00C96760">
        <w:rPr>
          <w:rFonts w:asciiTheme="minorHAnsi" w:hAnsiTheme="minorHAnsi" w:cstheme="minorHAnsi"/>
          <w:sz w:val="20"/>
          <w:szCs w:val="20"/>
        </w:rPr>
        <w:t xml:space="preserve"> v excel in pdf obliki. </w:t>
      </w:r>
      <w:r w:rsidR="0032596A" w:rsidRPr="00C96760">
        <w:rPr>
          <w:rFonts w:asciiTheme="minorHAnsi" w:hAnsiTheme="minorHAnsi" w:cstheme="minorHAnsi"/>
          <w:sz w:val="20"/>
          <w:szCs w:val="20"/>
        </w:rPr>
        <w:t xml:space="preserve">   </w:t>
      </w:r>
    </w:p>
    <w:p w14:paraId="393B1D57" w14:textId="77777777" w:rsidR="00593E34" w:rsidRPr="00C96760" w:rsidRDefault="00593E34"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sz w:val="20"/>
          <w:szCs w:val="20"/>
        </w:rPr>
      </w:pPr>
    </w:p>
    <w:p w14:paraId="36738CB0"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sz w:val="20"/>
          <w:szCs w:val="20"/>
        </w:rPr>
      </w:pPr>
      <w:r w:rsidRPr="00C96760">
        <w:rPr>
          <w:rFonts w:asciiTheme="minorHAnsi" w:eastAsia="Arial" w:hAnsiTheme="minorHAnsi" w:cstheme="minorHAnsi"/>
          <w:b/>
          <w:bCs/>
          <w:sz w:val="20"/>
          <w:szCs w:val="20"/>
        </w:rPr>
        <w:t>a) Sistemski šifranti</w:t>
      </w:r>
    </w:p>
    <w:p w14:paraId="1E27A411" w14:textId="77777777" w:rsidR="00887AFE" w:rsidRPr="00C96760" w:rsidRDefault="00887AFE" w:rsidP="001508EA">
      <w:pPr>
        <w:pBdr>
          <w:top w:val="nil"/>
          <w:left w:val="nil"/>
          <w:bottom w:val="nil"/>
          <w:right w:val="nil"/>
          <w:between w:val="nil"/>
        </w:pBdr>
        <w:tabs>
          <w:tab w:val="left" w:pos="-577"/>
          <w:tab w:val="left" w:pos="-153"/>
          <w:tab w:val="left" w:pos="0"/>
          <w:tab w:val="left" w:pos="567"/>
        </w:tabs>
        <w:spacing w:line="260" w:lineRule="auto"/>
        <w:rPr>
          <w:rFonts w:asciiTheme="minorHAnsi" w:hAnsiTheme="minorHAnsi" w:cstheme="minorHAnsi"/>
          <w:b/>
          <w:color w:val="000000"/>
          <w:sz w:val="20"/>
          <w:szCs w:val="20"/>
        </w:rPr>
      </w:pPr>
    </w:p>
    <w:tbl>
      <w:tblPr>
        <w:tblW w:w="8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0"/>
        <w:gridCol w:w="1440"/>
      </w:tblGrid>
      <w:tr w:rsidR="00BD5E9B" w:rsidRPr="00C96760" w14:paraId="7B4EC30E" w14:textId="77777777" w:rsidTr="00BD5E9B">
        <w:trPr>
          <w:trHeight w:val="262"/>
        </w:trPr>
        <w:tc>
          <w:tcPr>
            <w:tcW w:w="7150" w:type="dxa"/>
          </w:tcPr>
          <w:p w14:paraId="6FD2C737" w14:textId="3DF32290"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Šifrant</w:t>
            </w:r>
          </w:p>
        </w:tc>
        <w:tc>
          <w:tcPr>
            <w:tcW w:w="1440" w:type="dxa"/>
          </w:tcPr>
          <w:p w14:paraId="04318883" w14:textId="16C262E3"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3CF5F185" w14:textId="77777777" w:rsidTr="00BD5E9B">
        <w:trPr>
          <w:trHeight w:val="262"/>
        </w:trPr>
        <w:tc>
          <w:tcPr>
            <w:tcW w:w="7150" w:type="dxa"/>
          </w:tcPr>
          <w:p w14:paraId="0F99C212" w14:textId="4B5595CA"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 xml:space="preserve">Vrste plačila </w:t>
            </w:r>
          </w:p>
        </w:tc>
        <w:tc>
          <w:tcPr>
            <w:tcW w:w="1440" w:type="dxa"/>
          </w:tcPr>
          <w:p w14:paraId="18B6EEDA" w14:textId="77777777" w:rsidR="00BD5E9B" w:rsidRPr="00C96760" w:rsidRDefault="00BD5E9B" w:rsidP="00164007">
            <w:pPr>
              <w:rPr>
                <w:rFonts w:asciiTheme="minorHAnsi" w:hAnsiTheme="minorHAnsi" w:cstheme="minorHAnsi"/>
                <w:b/>
                <w:sz w:val="20"/>
                <w:szCs w:val="20"/>
              </w:rPr>
            </w:pPr>
          </w:p>
        </w:tc>
      </w:tr>
      <w:tr w:rsidR="00BD5E9B" w:rsidRPr="00C96760" w14:paraId="5401E969" w14:textId="77777777" w:rsidTr="00BD5E9B">
        <w:trPr>
          <w:trHeight w:val="262"/>
        </w:trPr>
        <w:tc>
          <w:tcPr>
            <w:tcW w:w="7150" w:type="dxa"/>
          </w:tcPr>
          <w:p w14:paraId="2946153B" w14:textId="68BDD210"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Cs/>
                <w:sz w:val="20"/>
                <w:szCs w:val="20"/>
              </w:rPr>
              <w:t xml:space="preserve">Več nivojski šifrant vrst plačila: </w:t>
            </w:r>
          </w:p>
          <w:p w14:paraId="1C7D2B82" w14:textId="08F08F7B" w:rsidR="00BD5E9B" w:rsidRPr="00C96760" w:rsidRDefault="00BD5E9B" w:rsidP="007D159D">
            <w:pPr>
              <w:pStyle w:val="Odstavekseznama"/>
              <w:numPr>
                <w:ilvl w:val="0"/>
                <w:numId w:val="6"/>
              </w:numPr>
              <w:rPr>
                <w:rFonts w:asciiTheme="minorHAnsi" w:hAnsiTheme="minorHAnsi" w:cstheme="minorHAnsi"/>
                <w:bCs/>
                <w:sz w:val="20"/>
                <w:szCs w:val="20"/>
                <w:lang w:val="sl-SI"/>
              </w:rPr>
            </w:pPr>
            <w:r w:rsidRPr="00C96760">
              <w:rPr>
                <w:rFonts w:asciiTheme="minorHAnsi" w:hAnsiTheme="minorHAnsi" w:cstheme="minorHAnsi"/>
                <w:bCs/>
                <w:sz w:val="20"/>
                <w:szCs w:val="20"/>
                <w:lang w:val="sl-SI"/>
              </w:rPr>
              <w:t xml:space="preserve">šifra analitične vrste plačila in naziv analitične vrste plačila </w:t>
            </w:r>
          </w:p>
          <w:p w14:paraId="64F99D02" w14:textId="77777777" w:rsidR="00BD5E9B" w:rsidRPr="00C96760" w:rsidRDefault="00BD5E9B" w:rsidP="007D159D">
            <w:pPr>
              <w:pStyle w:val="Odstavekseznama"/>
              <w:numPr>
                <w:ilvl w:val="0"/>
                <w:numId w:val="6"/>
              </w:numPr>
              <w:rPr>
                <w:rFonts w:asciiTheme="minorHAnsi" w:hAnsiTheme="minorHAnsi" w:cstheme="minorHAnsi"/>
                <w:bCs/>
                <w:sz w:val="20"/>
                <w:szCs w:val="20"/>
                <w:lang w:val="sl-SI"/>
              </w:rPr>
            </w:pPr>
            <w:r w:rsidRPr="00C96760">
              <w:rPr>
                <w:rFonts w:asciiTheme="minorHAnsi" w:hAnsiTheme="minorHAnsi" w:cstheme="minorHAnsi"/>
                <w:bCs/>
                <w:sz w:val="20"/>
                <w:szCs w:val="20"/>
                <w:lang w:val="sl-SI"/>
              </w:rPr>
              <w:t xml:space="preserve">šifra sintetične vrste plačila in naziva sintetične vrste plačila </w:t>
            </w:r>
          </w:p>
          <w:p w14:paraId="19B61858" w14:textId="0F9A658C" w:rsidR="00BD5E9B" w:rsidRPr="00C96760" w:rsidRDefault="00BD5E9B" w:rsidP="001508EA">
            <w:pPr>
              <w:pStyle w:val="Odstavekseznama"/>
              <w:numPr>
                <w:ilvl w:val="0"/>
                <w:numId w:val="6"/>
              </w:numPr>
              <w:rPr>
                <w:rFonts w:asciiTheme="minorHAnsi" w:hAnsiTheme="minorHAnsi" w:cstheme="minorHAnsi"/>
                <w:bCs/>
                <w:sz w:val="20"/>
                <w:szCs w:val="20"/>
                <w:lang w:val="sl-SI"/>
              </w:rPr>
            </w:pPr>
            <w:r w:rsidRPr="00C96760">
              <w:rPr>
                <w:rFonts w:asciiTheme="minorHAnsi" w:hAnsiTheme="minorHAnsi" w:cstheme="minorHAnsi"/>
                <w:bCs/>
                <w:sz w:val="20"/>
                <w:szCs w:val="20"/>
                <w:lang w:val="sl-SI"/>
              </w:rPr>
              <w:t>šifrant grup</w:t>
            </w:r>
            <w:r>
              <w:rPr>
                <w:rFonts w:asciiTheme="minorHAnsi" w:hAnsiTheme="minorHAnsi" w:cstheme="minorHAnsi"/>
                <w:bCs/>
                <w:sz w:val="20"/>
                <w:szCs w:val="20"/>
                <w:lang w:val="sl-SI"/>
              </w:rPr>
              <w:t>e</w:t>
            </w:r>
            <w:r w:rsidRPr="00C96760">
              <w:rPr>
                <w:rFonts w:asciiTheme="minorHAnsi" w:hAnsiTheme="minorHAnsi" w:cstheme="minorHAnsi"/>
                <w:bCs/>
                <w:sz w:val="20"/>
                <w:szCs w:val="20"/>
                <w:lang w:val="sl-SI"/>
              </w:rPr>
              <w:t xml:space="preserve"> plačil – posamezne vrste plačil so razporejene v posamezne grupe plačil</w:t>
            </w:r>
          </w:p>
        </w:tc>
        <w:tc>
          <w:tcPr>
            <w:tcW w:w="1440" w:type="dxa"/>
          </w:tcPr>
          <w:p w14:paraId="79D0A2C9" w14:textId="77777777" w:rsidR="00BD5E9B" w:rsidRPr="00C96760" w:rsidRDefault="00BD5E9B" w:rsidP="00164007">
            <w:pPr>
              <w:rPr>
                <w:rFonts w:asciiTheme="minorHAnsi" w:hAnsiTheme="minorHAnsi" w:cstheme="minorHAnsi"/>
                <w:b/>
                <w:sz w:val="20"/>
                <w:szCs w:val="20"/>
              </w:rPr>
            </w:pPr>
          </w:p>
        </w:tc>
      </w:tr>
      <w:tr w:rsidR="00BD5E9B" w:rsidRPr="00C96760" w14:paraId="51CBBB80" w14:textId="77777777" w:rsidTr="00BD5E9B">
        <w:trPr>
          <w:trHeight w:val="262"/>
        </w:trPr>
        <w:tc>
          <w:tcPr>
            <w:tcW w:w="7150" w:type="dxa"/>
          </w:tcPr>
          <w:p w14:paraId="659D84AE" w14:textId="4223D29A" w:rsidR="00BD5E9B" w:rsidRPr="00C96760" w:rsidRDefault="00BD5E9B" w:rsidP="00164007">
            <w:pPr>
              <w:rPr>
                <w:rFonts w:asciiTheme="minorHAnsi" w:hAnsiTheme="minorHAnsi" w:cstheme="minorHAnsi"/>
                <w:bCs/>
                <w:sz w:val="20"/>
                <w:szCs w:val="20"/>
              </w:rPr>
            </w:pPr>
            <w:r w:rsidRPr="00C96760">
              <w:rPr>
                <w:rFonts w:asciiTheme="minorHAnsi" w:hAnsiTheme="minorHAnsi" w:cstheme="minorHAnsi"/>
                <w:bCs/>
                <w:sz w:val="20"/>
                <w:szCs w:val="20"/>
              </w:rPr>
              <w:t>Program mora omogočiti dodajanje in kreiranje novih vrst plačil v neomejenem obsegu</w:t>
            </w:r>
          </w:p>
        </w:tc>
        <w:tc>
          <w:tcPr>
            <w:tcW w:w="1440" w:type="dxa"/>
          </w:tcPr>
          <w:p w14:paraId="66F7F700" w14:textId="77777777" w:rsidR="00BD5E9B" w:rsidRPr="00C96760" w:rsidRDefault="00BD5E9B" w:rsidP="00164007">
            <w:pPr>
              <w:rPr>
                <w:rFonts w:asciiTheme="minorHAnsi" w:hAnsiTheme="minorHAnsi" w:cstheme="minorHAnsi"/>
                <w:b/>
                <w:sz w:val="20"/>
                <w:szCs w:val="20"/>
              </w:rPr>
            </w:pPr>
          </w:p>
        </w:tc>
      </w:tr>
      <w:tr w:rsidR="00BD5E9B" w:rsidRPr="00C96760" w14:paraId="560574AE" w14:textId="77777777" w:rsidTr="00BD5E9B">
        <w:trPr>
          <w:trHeight w:val="262"/>
        </w:trPr>
        <w:tc>
          <w:tcPr>
            <w:tcW w:w="7150" w:type="dxa"/>
          </w:tcPr>
          <w:p w14:paraId="4B64A85F" w14:textId="72F01134"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 xml:space="preserve">Prispevki in davki: </w:t>
            </w:r>
          </w:p>
        </w:tc>
        <w:tc>
          <w:tcPr>
            <w:tcW w:w="1440" w:type="dxa"/>
          </w:tcPr>
          <w:p w14:paraId="6F9C30B5"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1F847E9C" w14:textId="77777777" w:rsidTr="00BD5E9B">
        <w:trPr>
          <w:trHeight w:val="262"/>
        </w:trPr>
        <w:tc>
          <w:tcPr>
            <w:tcW w:w="7150" w:type="dxa"/>
          </w:tcPr>
          <w:p w14:paraId="6029C4E8"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Prispevek / davek: šifre prispevka ali davka</w:t>
            </w:r>
          </w:p>
        </w:tc>
        <w:tc>
          <w:tcPr>
            <w:tcW w:w="1440" w:type="dxa"/>
          </w:tcPr>
          <w:p w14:paraId="3D73D378" w14:textId="77777777" w:rsidR="00BD5E9B" w:rsidRPr="00C96760" w:rsidRDefault="00BD5E9B" w:rsidP="00164007">
            <w:pPr>
              <w:rPr>
                <w:rFonts w:asciiTheme="minorHAnsi" w:hAnsiTheme="minorHAnsi" w:cstheme="minorHAnsi"/>
                <w:sz w:val="20"/>
                <w:szCs w:val="20"/>
              </w:rPr>
            </w:pPr>
          </w:p>
        </w:tc>
      </w:tr>
      <w:tr w:rsidR="00BD5E9B" w:rsidRPr="00C96760" w14:paraId="1726F406" w14:textId="77777777" w:rsidTr="00BD5E9B">
        <w:trPr>
          <w:trHeight w:val="262"/>
        </w:trPr>
        <w:tc>
          <w:tcPr>
            <w:tcW w:w="7150" w:type="dxa"/>
          </w:tcPr>
          <w:p w14:paraId="648331DA" w14:textId="77777777"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Naziv: naziv prispevka / davka</w:t>
            </w:r>
          </w:p>
        </w:tc>
        <w:tc>
          <w:tcPr>
            <w:tcW w:w="1440" w:type="dxa"/>
          </w:tcPr>
          <w:p w14:paraId="181C77A7" w14:textId="77777777" w:rsidR="00BD5E9B" w:rsidRPr="00C96760" w:rsidRDefault="00BD5E9B" w:rsidP="00164007">
            <w:pPr>
              <w:rPr>
                <w:rFonts w:asciiTheme="minorHAnsi" w:hAnsiTheme="minorHAnsi" w:cstheme="minorHAnsi"/>
                <w:sz w:val="20"/>
                <w:szCs w:val="20"/>
              </w:rPr>
            </w:pPr>
          </w:p>
        </w:tc>
      </w:tr>
      <w:tr w:rsidR="00BD5E9B" w:rsidRPr="00C96760" w14:paraId="52BAA474" w14:textId="77777777" w:rsidTr="00BD5E9B">
        <w:trPr>
          <w:trHeight w:val="262"/>
        </w:trPr>
        <w:tc>
          <w:tcPr>
            <w:tcW w:w="7150" w:type="dxa"/>
          </w:tcPr>
          <w:p w14:paraId="6FE22390" w14:textId="77777777" w:rsidR="00BD5E9B" w:rsidRPr="00C96760" w:rsidRDefault="00BD5E9B" w:rsidP="00164007">
            <w:pP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Tip prispevka / davka oz. na kakšen način se bo izračunal. Možnosti so:</w:t>
            </w:r>
          </w:p>
          <w:p w14:paraId="517B3A48" w14:textId="77777777"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1 - Procent: prispevek oziroma davek se obračuna na podlagi procenta</w:t>
            </w:r>
          </w:p>
          <w:p w14:paraId="7F77B671" w14:textId="77777777"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lastRenderedPageBreak/>
              <w:t>2 - Dohodnina: davek za obračun dohodnine delavca (Davek od osebnih prejemkov)</w:t>
            </w:r>
          </w:p>
          <w:p w14:paraId="2E9F0889" w14:textId="77777777"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3 - Davek na plače: za obračun davka na izplačane plače (trenutno ni aktualno)</w:t>
            </w:r>
          </w:p>
          <w:p w14:paraId="2617306F" w14:textId="77777777"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4 - Povprečna stopnja: obračun davka po povprečni stopnji</w:t>
            </w:r>
          </w:p>
          <w:p w14:paraId="62A9E2CC" w14:textId="77777777"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5 - Znesek: prispevek oziroma davek je določen zneskovno</w:t>
            </w:r>
          </w:p>
          <w:p w14:paraId="2A6E8919" w14:textId="1E1FDEED"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6 - Beneficirana DD: za obračun beneficirane dobe</w:t>
            </w:r>
          </w:p>
          <w:p w14:paraId="6D8E4784" w14:textId="77777777"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7 - ODPZ: prispevek za obvezno dodatno pokojninsko zavarovanje (poklicno zavarovanje)</w:t>
            </w:r>
          </w:p>
          <w:p w14:paraId="065A7F14"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8 - PPZ: prispevek za prostovoljno pokojninsko zavarovanje</w:t>
            </w:r>
          </w:p>
        </w:tc>
        <w:tc>
          <w:tcPr>
            <w:tcW w:w="1440" w:type="dxa"/>
          </w:tcPr>
          <w:p w14:paraId="58C9D9F0" w14:textId="77777777" w:rsidR="00BD5E9B" w:rsidRPr="00C96760" w:rsidRDefault="00BD5E9B" w:rsidP="00164007">
            <w:pPr>
              <w:rPr>
                <w:rFonts w:asciiTheme="minorHAnsi" w:hAnsiTheme="minorHAnsi" w:cstheme="minorHAnsi"/>
                <w:sz w:val="20"/>
                <w:szCs w:val="20"/>
              </w:rPr>
            </w:pPr>
          </w:p>
        </w:tc>
      </w:tr>
      <w:tr w:rsidR="00BD5E9B" w:rsidRPr="00C96760" w14:paraId="24B100AA" w14:textId="77777777" w:rsidTr="00BD5E9B">
        <w:trPr>
          <w:trHeight w:val="262"/>
        </w:trPr>
        <w:tc>
          <w:tcPr>
            <w:tcW w:w="7150" w:type="dxa"/>
          </w:tcPr>
          <w:p w14:paraId="0D6663AB" w14:textId="77777777"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Prispevek za nalog: v primeru združevanja zneskov za plačilni nalog</w:t>
            </w:r>
          </w:p>
        </w:tc>
        <w:tc>
          <w:tcPr>
            <w:tcW w:w="1440" w:type="dxa"/>
          </w:tcPr>
          <w:p w14:paraId="2C0A5D7B" w14:textId="77777777" w:rsidR="00BD5E9B" w:rsidRPr="00C96760" w:rsidRDefault="00BD5E9B" w:rsidP="00164007">
            <w:pPr>
              <w:rPr>
                <w:rFonts w:asciiTheme="minorHAnsi" w:hAnsiTheme="minorHAnsi" w:cstheme="minorHAnsi"/>
                <w:sz w:val="20"/>
                <w:szCs w:val="20"/>
              </w:rPr>
            </w:pPr>
          </w:p>
        </w:tc>
      </w:tr>
      <w:tr w:rsidR="00BD5E9B" w:rsidRPr="00C96760" w14:paraId="03533D14" w14:textId="77777777" w:rsidTr="00BD5E9B">
        <w:trPr>
          <w:trHeight w:val="262"/>
        </w:trPr>
        <w:tc>
          <w:tcPr>
            <w:tcW w:w="7150" w:type="dxa"/>
          </w:tcPr>
          <w:p w14:paraId="23E22BB0"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eastAsia="Arial" w:hAnsiTheme="minorHAnsi" w:cstheme="minorHAnsi"/>
                <w:color w:val="000000"/>
                <w:sz w:val="20"/>
                <w:szCs w:val="20"/>
              </w:rPr>
              <w:t>Osnova: osnova, za določitev ali gre za prispevek delavca ali delodajalca, oz. ali gre za davek delavca ali delodajalca,...</w:t>
            </w:r>
          </w:p>
        </w:tc>
        <w:tc>
          <w:tcPr>
            <w:tcW w:w="1440" w:type="dxa"/>
          </w:tcPr>
          <w:p w14:paraId="36B2C599" w14:textId="77777777" w:rsidR="00BD5E9B" w:rsidRPr="00C96760" w:rsidRDefault="00BD5E9B" w:rsidP="00164007">
            <w:pPr>
              <w:rPr>
                <w:rFonts w:asciiTheme="minorHAnsi" w:hAnsiTheme="minorHAnsi" w:cstheme="minorHAnsi"/>
                <w:sz w:val="20"/>
                <w:szCs w:val="20"/>
              </w:rPr>
            </w:pPr>
          </w:p>
        </w:tc>
      </w:tr>
      <w:tr w:rsidR="00BD5E9B" w:rsidRPr="00C96760" w14:paraId="5392597B" w14:textId="77777777" w:rsidTr="00BD5E9B">
        <w:trPr>
          <w:trHeight w:val="262"/>
        </w:trPr>
        <w:tc>
          <w:tcPr>
            <w:tcW w:w="7150" w:type="dxa"/>
          </w:tcPr>
          <w:p w14:paraId="54BBBB94"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Obrazec: za uvrstitev prispevka / davka na REK obrazec</w:t>
            </w:r>
          </w:p>
        </w:tc>
        <w:tc>
          <w:tcPr>
            <w:tcW w:w="1440" w:type="dxa"/>
          </w:tcPr>
          <w:p w14:paraId="411812B4" w14:textId="77777777" w:rsidR="00BD5E9B" w:rsidRPr="00C96760" w:rsidRDefault="00BD5E9B" w:rsidP="00164007">
            <w:pPr>
              <w:rPr>
                <w:rFonts w:asciiTheme="minorHAnsi" w:hAnsiTheme="minorHAnsi" w:cstheme="minorHAnsi"/>
                <w:sz w:val="20"/>
                <w:szCs w:val="20"/>
              </w:rPr>
            </w:pPr>
          </w:p>
        </w:tc>
      </w:tr>
      <w:tr w:rsidR="00BD5E9B" w:rsidRPr="00C96760" w14:paraId="3FCB186B" w14:textId="77777777" w:rsidTr="00BD5E9B">
        <w:trPr>
          <w:trHeight w:val="262"/>
        </w:trPr>
        <w:tc>
          <w:tcPr>
            <w:tcW w:w="7150" w:type="dxa"/>
          </w:tcPr>
          <w:p w14:paraId="2ED8A0AB"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eastAsia="Arial" w:hAnsiTheme="minorHAnsi" w:cstheme="minorHAnsi"/>
                <w:color w:val="000000"/>
                <w:sz w:val="20"/>
                <w:szCs w:val="20"/>
              </w:rPr>
              <w:t>Obrazec osnova: za določitev REK osnove na obrazcu</w:t>
            </w:r>
          </w:p>
        </w:tc>
        <w:tc>
          <w:tcPr>
            <w:tcW w:w="1440" w:type="dxa"/>
          </w:tcPr>
          <w:p w14:paraId="47987B9D" w14:textId="77777777" w:rsidR="00BD5E9B" w:rsidRPr="00C96760" w:rsidRDefault="00BD5E9B" w:rsidP="00164007">
            <w:pPr>
              <w:rPr>
                <w:rFonts w:asciiTheme="minorHAnsi" w:hAnsiTheme="minorHAnsi" w:cstheme="minorHAnsi"/>
                <w:sz w:val="20"/>
                <w:szCs w:val="20"/>
              </w:rPr>
            </w:pPr>
          </w:p>
        </w:tc>
      </w:tr>
      <w:tr w:rsidR="00BD5E9B" w:rsidRPr="00C96760" w14:paraId="48222C82" w14:textId="77777777" w:rsidTr="00BD5E9B">
        <w:trPr>
          <w:trHeight w:val="262"/>
        </w:trPr>
        <w:tc>
          <w:tcPr>
            <w:tcW w:w="7150" w:type="dxa"/>
          </w:tcPr>
          <w:p w14:paraId="2A778B49"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Datum izplačila: za plačilo na datum</w:t>
            </w:r>
          </w:p>
        </w:tc>
        <w:tc>
          <w:tcPr>
            <w:tcW w:w="1440" w:type="dxa"/>
          </w:tcPr>
          <w:p w14:paraId="4727422A" w14:textId="77777777" w:rsidR="00BD5E9B" w:rsidRPr="00C96760" w:rsidRDefault="00BD5E9B" w:rsidP="00164007">
            <w:pPr>
              <w:rPr>
                <w:rFonts w:asciiTheme="minorHAnsi" w:hAnsiTheme="minorHAnsi" w:cstheme="minorHAnsi"/>
                <w:sz w:val="20"/>
                <w:szCs w:val="20"/>
              </w:rPr>
            </w:pPr>
          </w:p>
        </w:tc>
      </w:tr>
      <w:tr w:rsidR="00BD5E9B" w:rsidRPr="00C96760" w14:paraId="28C9583C" w14:textId="77777777" w:rsidTr="00BD5E9B">
        <w:trPr>
          <w:trHeight w:val="262"/>
        </w:trPr>
        <w:tc>
          <w:tcPr>
            <w:tcW w:w="7150" w:type="dxa"/>
          </w:tcPr>
          <w:p w14:paraId="757776EE"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eastAsia="Arial" w:hAnsiTheme="minorHAnsi" w:cstheme="minorHAnsi"/>
                <w:color w:val="000000"/>
                <w:sz w:val="20"/>
                <w:szCs w:val="20"/>
              </w:rPr>
              <w:t>Vrednost: znesek oziroma procent</w:t>
            </w:r>
          </w:p>
        </w:tc>
        <w:tc>
          <w:tcPr>
            <w:tcW w:w="1440" w:type="dxa"/>
          </w:tcPr>
          <w:p w14:paraId="031A7363" w14:textId="77777777" w:rsidR="00BD5E9B" w:rsidRPr="00C96760" w:rsidRDefault="00BD5E9B" w:rsidP="00164007">
            <w:pPr>
              <w:rPr>
                <w:rFonts w:asciiTheme="minorHAnsi" w:hAnsiTheme="minorHAnsi" w:cstheme="minorHAnsi"/>
                <w:sz w:val="20"/>
                <w:szCs w:val="20"/>
              </w:rPr>
            </w:pPr>
          </w:p>
        </w:tc>
      </w:tr>
      <w:tr w:rsidR="00BD5E9B" w:rsidRPr="00C96760" w14:paraId="3A74ECC4" w14:textId="77777777" w:rsidTr="00BD5E9B">
        <w:trPr>
          <w:trHeight w:val="262"/>
        </w:trPr>
        <w:tc>
          <w:tcPr>
            <w:tcW w:w="7150" w:type="dxa"/>
          </w:tcPr>
          <w:p w14:paraId="02323E3C"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Dohodnina:</w:t>
            </w:r>
          </w:p>
        </w:tc>
        <w:tc>
          <w:tcPr>
            <w:tcW w:w="1440" w:type="dxa"/>
          </w:tcPr>
          <w:p w14:paraId="5C8A2331" w14:textId="77777777" w:rsidR="00BD5E9B" w:rsidRPr="00C96760" w:rsidRDefault="00BD5E9B" w:rsidP="00164007">
            <w:pPr>
              <w:rPr>
                <w:rFonts w:asciiTheme="minorHAnsi" w:hAnsiTheme="minorHAnsi" w:cstheme="minorHAnsi"/>
                <w:sz w:val="20"/>
                <w:szCs w:val="20"/>
              </w:rPr>
            </w:pPr>
          </w:p>
        </w:tc>
      </w:tr>
      <w:tr w:rsidR="00BD5E9B" w:rsidRPr="00C96760" w14:paraId="0AF2AC23" w14:textId="77777777" w:rsidTr="00BD5E9B">
        <w:trPr>
          <w:trHeight w:val="262"/>
        </w:trPr>
        <w:tc>
          <w:tcPr>
            <w:tcW w:w="7150" w:type="dxa"/>
          </w:tcPr>
          <w:p w14:paraId="064F81ED"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Dohodninska lestvica</w:t>
            </w:r>
          </w:p>
        </w:tc>
        <w:tc>
          <w:tcPr>
            <w:tcW w:w="1440" w:type="dxa"/>
          </w:tcPr>
          <w:p w14:paraId="33381E64" w14:textId="77777777" w:rsidR="00BD5E9B" w:rsidRPr="00C96760" w:rsidRDefault="00BD5E9B" w:rsidP="00164007">
            <w:pPr>
              <w:rPr>
                <w:rFonts w:asciiTheme="minorHAnsi" w:hAnsiTheme="minorHAnsi" w:cstheme="minorHAnsi"/>
                <w:sz w:val="20"/>
                <w:szCs w:val="20"/>
              </w:rPr>
            </w:pPr>
          </w:p>
        </w:tc>
      </w:tr>
      <w:tr w:rsidR="00BD5E9B" w:rsidRPr="00C96760" w14:paraId="52A131D6" w14:textId="77777777" w:rsidTr="00BD5E9B">
        <w:trPr>
          <w:trHeight w:val="262"/>
        </w:trPr>
        <w:tc>
          <w:tcPr>
            <w:tcW w:w="7150" w:type="dxa"/>
          </w:tcPr>
          <w:p w14:paraId="2F8E8509"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Dohodninski razred</w:t>
            </w:r>
          </w:p>
        </w:tc>
        <w:tc>
          <w:tcPr>
            <w:tcW w:w="1440" w:type="dxa"/>
          </w:tcPr>
          <w:p w14:paraId="0992750D" w14:textId="77777777" w:rsidR="00BD5E9B" w:rsidRPr="00C96760" w:rsidRDefault="00BD5E9B" w:rsidP="00164007">
            <w:pPr>
              <w:rPr>
                <w:rFonts w:asciiTheme="minorHAnsi" w:hAnsiTheme="minorHAnsi" w:cstheme="minorHAnsi"/>
                <w:sz w:val="20"/>
                <w:szCs w:val="20"/>
              </w:rPr>
            </w:pPr>
          </w:p>
        </w:tc>
      </w:tr>
      <w:tr w:rsidR="00BD5E9B" w:rsidRPr="00C96760" w14:paraId="61C24ABB" w14:textId="77777777" w:rsidTr="00BD5E9B">
        <w:trPr>
          <w:trHeight w:val="262"/>
        </w:trPr>
        <w:tc>
          <w:tcPr>
            <w:tcW w:w="7150" w:type="dxa"/>
          </w:tcPr>
          <w:p w14:paraId="1968B765"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Spodnja meja: spodnja meja bruto zneska za izbran razred</w:t>
            </w:r>
          </w:p>
        </w:tc>
        <w:tc>
          <w:tcPr>
            <w:tcW w:w="1440" w:type="dxa"/>
          </w:tcPr>
          <w:p w14:paraId="61505463" w14:textId="77777777" w:rsidR="00BD5E9B" w:rsidRPr="00C96760" w:rsidRDefault="00BD5E9B" w:rsidP="00164007">
            <w:pPr>
              <w:rPr>
                <w:rFonts w:asciiTheme="minorHAnsi" w:hAnsiTheme="minorHAnsi" w:cstheme="minorHAnsi"/>
                <w:sz w:val="20"/>
                <w:szCs w:val="20"/>
              </w:rPr>
            </w:pPr>
          </w:p>
        </w:tc>
      </w:tr>
      <w:tr w:rsidR="00BD5E9B" w:rsidRPr="00C96760" w14:paraId="2FBCCABD" w14:textId="77777777" w:rsidTr="00BD5E9B">
        <w:trPr>
          <w:trHeight w:val="262"/>
        </w:trPr>
        <w:tc>
          <w:tcPr>
            <w:tcW w:w="7150" w:type="dxa"/>
          </w:tcPr>
          <w:p w14:paraId="746AE228"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Zgornja meja: zgornja meja bruto zneska za izbran razred</w:t>
            </w:r>
          </w:p>
        </w:tc>
        <w:tc>
          <w:tcPr>
            <w:tcW w:w="1440" w:type="dxa"/>
          </w:tcPr>
          <w:p w14:paraId="43730CBF" w14:textId="77777777" w:rsidR="00BD5E9B" w:rsidRPr="00C96760" w:rsidRDefault="00BD5E9B" w:rsidP="00164007">
            <w:pPr>
              <w:rPr>
                <w:rFonts w:asciiTheme="minorHAnsi" w:hAnsiTheme="minorHAnsi" w:cstheme="minorHAnsi"/>
                <w:sz w:val="20"/>
                <w:szCs w:val="20"/>
              </w:rPr>
            </w:pPr>
          </w:p>
        </w:tc>
      </w:tr>
      <w:tr w:rsidR="00BD5E9B" w:rsidRPr="00C96760" w14:paraId="2795D143" w14:textId="77777777" w:rsidTr="00BD5E9B">
        <w:trPr>
          <w:trHeight w:val="262"/>
        </w:trPr>
        <w:tc>
          <w:tcPr>
            <w:tcW w:w="7150" w:type="dxa"/>
          </w:tcPr>
          <w:p w14:paraId="2447E0B9"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Procent: procent izračuna dohodnine</w:t>
            </w:r>
          </w:p>
        </w:tc>
        <w:tc>
          <w:tcPr>
            <w:tcW w:w="1440" w:type="dxa"/>
          </w:tcPr>
          <w:p w14:paraId="7484D96B" w14:textId="77777777" w:rsidR="00BD5E9B" w:rsidRPr="00C96760" w:rsidRDefault="00BD5E9B" w:rsidP="00164007">
            <w:pPr>
              <w:rPr>
                <w:rFonts w:asciiTheme="minorHAnsi" w:hAnsiTheme="minorHAnsi" w:cstheme="minorHAnsi"/>
                <w:sz w:val="20"/>
                <w:szCs w:val="20"/>
              </w:rPr>
            </w:pPr>
          </w:p>
        </w:tc>
      </w:tr>
      <w:tr w:rsidR="00BD5E9B" w:rsidRPr="00C96760" w14:paraId="6478652F" w14:textId="77777777" w:rsidTr="00BD5E9B">
        <w:trPr>
          <w:trHeight w:val="262"/>
        </w:trPr>
        <w:tc>
          <w:tcPr>
            <w:tcW w:w="7150" w:type="dxa"/>
          </w:tcPr>
          <w:p w14:paraId="7598357C"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Leto: leto dohodninske lestvice</w:t>
            </w:r>
          </w:p>
        </w:tc>
        <w:tc>
          <w:tcPr>
            <w:tcW w:w="1440" w:type="dxa"/>
          </w:tcPr>
          <w:p w14:paraId="6B48D74C" w14:textId="77777777" w:rsidR="00BD5E9B" w:rsidRPr="00C96760" w:rsidRDefault="00BD5E9B" w:rsidP="00164007">
            <w:pPr>
              <w:rPr>
                <w:rFonts w:asciiTheme="minorHAnsi" w:hAnsiTheme="minorHAnsi" w:cstheme="minorHAnsi"/>
                <w:sz w:val="20"/>
                <w:szCs w:val="20"/>
              </w:rPr>
            </w:pPr>
          </w:p>
        </w:tc>
      </w:tr>
      <w:tr w:rsidR="00BD5E9B" w:rsidRPr="00C96760" w14:paraId="0C261E85" w14:textId="77777777" w:rsidTr="00BD5E9B">
        <w:trPr>
          <w:trHeight w:val="262"/>
        </w:trPr>
        <w:tc>
          <w:tcPr>
            <w:tcW w:w="7150" w:type="dxa"/>
          </w:tcPr>
          <w:p w14:paraId="09311774"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Olajšave:</w:t>
            </w:r>
          </w:p>
        </w:tc>
        <w:tc>
          <w:tcPr>
            <w:tcW w:w="1440" w:type="dxa"/>
          </w:tcPr>
          <w:p w14:paraId="3B5D7A35" w14:textId="77777777" w:rsidR="00BD5E9B" w:rsidRPr="00C96760" w:rsidRDefault="00BD5E9B" w:rsidP="00164007">
            <w:pPr>
              <w:rPr>
                <w:rFonts w:asciiTheme="minorHAnsi" w:hAnsiTheme="minorHAnsi" w:cstheme="minorHAnsi"/>
                <w:sz w:val="20"/>
                <w:szCs w:val="20"/>
              </w:rPr>
            </w:pPr>
          </w:p>
        </w:tc>
      </w:tr>
      <w:tr w:rsidR="00BD5E9B" w:rsidRPr="00C96760" w14:paraId="4E16B34D" w14:textId="77777777" w:rsidTr="00BD5E9B">
        <w:trPr>
          <w:trHeight w:val="262"/>
        </w:trPr>
        <w:tc>
          <w:tcPr>
            <w:tcW w:w="7150" w:type="dxa"/>
          </w:tcPr>
          <w:p w14:paraId="5F5DF8A3"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Tip olajšave: splošna, olajšava za družinske člane</w:t>
            </w:r>
          </w:p>
        </w:tc>
        <w:tc>
          <w:tcPr>
            <w:tcW w:w="1440" w:type="dxa"/>
          </w:tcPr>
          <w:p w14:paraId="331880EC" w14:textId="77777777" w:rsidR="00BD5E9B" w:rsidRPr="00C96760" w:rsidRDefault="00BD5E9B" w:rsidP="00164007">
            <w:pPr>
              <w:rPr>
                <w:rFonts w:asciiTheme="minorHAnsi" w:hAnsiTheme="minorHAnsi" w:cstheme="minorHAnsi"/>
                <w:sz w:val="20"/>
                <w:szCs w:val="20"/>
              </w:rPr>
            </w:pPr>
          </w:p>
        </w:tc>
      </w:tr>
      <w:tr w:rsidR="00BD5E9B" w:rsidRPr="00C96760" w14:paraId="0ECC5EAE" w14:textId="77777777" w:rsidTr="00BD5E9B">
        <w:trPr>
          <w:trHeight w:val="262"/>
        </w:trPr>
        <w:tc>
          <w:tcPr>
            <w:tcW w:w="7150" w:type="dxa"/>
          </w:tcPr>
          <w:p w14:paraId="3331A286"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Naziv: naziv tipa olajšave</w:t>
            </w:r>
          </w:p>
        </w:tc>
        <w:tc>
          <w:tcPr>
            <w:tcW w:w="1440" w:type="dxa"/>
          </w:tcPr>
          <w:p w14:paraId="1234CDEB" w14:textId="77777777" w:rsidR="00BD5E9B" w:rsidRPr="00C96760" w:rsidRDefault="00BD5E9B" w:rsidP="00164007">
            <w:pPr>
              <w:rPr>
                <w:rFonts w:asciiTheme="minorHAnsi" w:hAnsiTheme="minorHAnsi" w:cstheme="minorHAnsi"/>
                <w:sz w:val="20"/>
                <w:szCs w:val="20"/>
              </w:rPr>
            </w:pPr>
          </w:p>
        </w:tc>
      </w:tr>
      <w:tr w:rsidR="00BD5E9B" w:rsidRPr="00C96760" w14:paraId="67A41565" w14:textId="77777777" w:rsidTr="00BD5E9B">
        <w:trPr>
          <w:trHeight w:val="262"/>
        </w:trPr>
        <w:tc>
          <w:tcPr>
            <w:tcW w:w="7150" w:type="dxa"/>
          </w:tcPr>
          <w:p w14:paraId="5CF29CCC"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Znesek olajšave: letni znesek olajšave za posamezen tip</w:t>
            </w:r>
          </w:p>
        </w:tc>
        <w:tc>
          <w:tcPr>
            <w:tcW w:w="1440" w:type="dxa"/>
          </w:tcPr>
          <w:p w14:paraId="627618D9" w14:textId="77777777" w:rsidR="00BD5E9B" w:rsidRPr="00C96760" w:rsidRDefault="00BD5E9B" w:rsidP="00164007">
            <w:pPr>
              <w:rPr>
                <w:rFonts w:asciiTheme="minorHAnsi" w:hAnsiTheme="minorHAnsi" w:cstheme="minorHAnsi"/>
                <w:sz w:val="20"/>
                <w:szCs w:val="20"/>
              </w:rPr>
            </w:pPr>
          </w:p>
        </w:tc>
      </w:tr>
      <w:tr w:rsidR="00BD5E9B" w:rsidRPr="00C96760" w14:paraId="1D3BB7D9" w14:textId="77777777" w:rsidTr="00BD5E9B">
        <w:trPr>
          <w:trHeight w:val="262"/>
        </w:trPr>
        <w:tc>
          <w:tcPr>
            <w:tcW w:w="7150" w:type="dxa"/>
          </w:tcPr>
          <w:p w14:paraId="4E0E4DC7"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Znesek olajšave: mesečni znesek olajšave za posamezen tip</w:t>
            </w:r>
          </w:p>
        </w:tc>
        <w:tc>
          <w:tcPr>
            <w:tcW w:w="1440" w:type="dxa"/>
          </w:tcPr>
          <w:p w14:paraId="15CAB984" w14:textId="77777777" w:rsidR="00BD5E9B" w:rsidRPr="00C96760" w:rsidRDefault="00BD5E9B" w:rsidP="00164007">
            <w:pPr>
              <w:rPr>
                <w:rFonts w:asciiTheme="minorHAnsi" w:hAnsiTheme="minorHAnsi" w:cstheme="minorHAnsi"/>
                <w:sz w:val="20"/>
                <w:szCs w:val="20"/>
              </w:rPr>
            </w:pPr>
          </w:p>
        </w:tc>
      </w:tr>
      <w:tr w:rsidR="00BD5E9B" w:rsidRPr="00C96760" w14:paraId="26FEE409" w14:textId="77777777" w:rsidTr="00BD5E9B">
        <w:trPr>
          <w:trHeight w:val="262"/>
        </w:trPr>
        <w:tc>
          <w:tcPr>
            <w:tcW w:w="7150" w:type="dxa"/>
          </w:tcPr>
          <w:p w14:paraId="48403C6B"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Leto: leto olajšave</w:t>
            </w:r>
          </w:p>
        </w:tc>
        <w:tc>
          <w:tcPr>
            <w:tcW w:w="1440" w:type="dxa"/>
          </w:tcPr>
          <w:p w14:paraId="635AA1D2" w14:textId="77777777" w:rsidR="00BD5E9B" w:rsidRPr="00C96760" w:rsidRDefault="00BD5E9B" w:rsidP="00164007">
            <w:pPr>
              <w:rPr>
                <w:rFonts w:asciiTheme="minorHAnsi" w:hAnsiTheme="minorHAnsi" w:cstheme="minorHAnsi"/>
                <w:sz w:val="20"/>
                <w:szCs w:val="20"/>
              </w:rPr>
            </w:pPr>
          </w:p>
        </w:tc>
      </w:tr>
      <w:tr w:rsidR="00BD5E9B" w:rsidRPr="00C96760" w14:paraId="419C67AA" w14:textId="77777777" w:rsidTr="00BD5E9B">
        <w:trPr>
          <w:trHeight w:val="262"/>
        </w:trPr>
        <w:tc>
          <w:tcPr>
            <w:tcW w:w="7150" w:type="dxa"/>
          </w:tcPr>
          <w:p w14:paraId="702CF247"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plačil za poročanje na ISPAP:</w:t>
            </w:r>
          </w:p>
        </w:tc>
        <w:tc>
          <w:tcPr>
            <w:tcW w:w="1440" w:type="dxa"/>
          </w:tcPr>
          <w:p w14:paraId="075777D2" w14:textId="77777777" w:rsidR="00BD5E9B" w:rsidRPr="00C96760" w:rsidRDefault="00BD5E9B" w:rsidP="00164007">
            <w:pPr>
              <w:rPr>
                <w:rFonts w:asciiTheme="minorHAnsi" w:hAnsiTheme="minorHAnsi" w:cstheme="minorHAnsi"/>
                <w:sz w:val="20"/>
                <w:szCs w:val="20"/>
              </w:rPr>
            </w:pPr>
          </w:p>
        </w:tc>
      </w:tr>
      <w:tr w:rsidR="00BD5E9B" w:rsidRPr="00C96760" w14:paraId="08672925" w14:textId="77777777" w:rsidTr="00BD5E9B">
        <w:trPr>
          <w:trHeight w:val="262"/>
        </w:trPr>
        <w:tc>
          <w:tcPr>
            <w:tcW w:w="7150" w:type="dxa"/>
          </w:tcPr>
          <w:p w14:paraId="7D08E773" w14:textId="66F52C35" w:rsidR="00BD5E9B" w:rsidRPr="00C96760" w:rsidRDefault="00BD5E9B" w:rsidP="00164007">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Šifra in naziv vrste plačila po Metodologiji za obračun plač v JS – več nivojsko kot je v Metodologiji (vrste izplačil + tipi izplačil v katerega s</w:t>
            </w:r>
            <w:r>
              <w:rPr>
                <w:rFonts w:asciiTheme="minorHAnsi" w:eastAsia="Arial" w:hAnsiTheme="minorHAnsi" w:cstheme="minorHAnsi"/>
                <w:sz w:val="20"/>
                <w:szCs w:val="20"/>
              </w:rPr>
              <w:t>o</w:t>
            </w:r>
            <w:r w:rsidRPr="00C96760">
              <w:rPr>
                <w:rFonts w:asciiTheme="minorHAnsi" w:eastAsia="Arial" w:hAnsiTheme="minorHAnsi" w:cstheme="minorHAnsi"/>
                <w:sz w:val="20"/>
                <w:szCs w:val="20"/>
              </w:rPr>
              <w:t xml:space="preserve"> vrste izplačil uvrščene)</w:t>
            </w:r>
          </w:p>
        </w:tc>
        <w:tc>
          <w:tcPr>
            <w:tcW w:w="1440" w:type="dxa"/>
          </w:tcPr>
          <w:p w14:paraId="59A41FDC" w14:textId="77777777" w:rsidR="00BD5E9B" w:rsidRPr="00C96760" w:rsidRDefault="00BD5E9B" w:rsidP="00164007">
            <w:pPr>
              <w:rPr>
                <w:rFonts w:asciiTheme="minorHAnsi" w:hAnsiTheme="minorHAnsi" w:cstheme="minorHAnsi"/>
                <w:sz w:val="20"/>
                <w:szCs w:val="20"/>
              </w:rPr>
            </w:pPr>
          </w:p>
        </w:tc>
      </w:tr>
      <w:tr w:rsidR="00BD5E9B" w:rsidRPr="00C96760" w14:paraId="429E6B23" w14:textId="77777777" w:rsidTr="00BD5E9B">
        <w:trPr>
          <w:trHeight w:val="262"/>
        </w:trPr>
        <w:tc>
          <w:tcPr>
            <w:tcW w:w="7150" w:type="dxa"/>
          </w:tcPr>
          <w:p w14:paraId="0065533E"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držav občin:</w:t>
            </w:r>
          </w:p>
        </w:tc>
        <w:tc>
          <w:tcPr>
            <w:tcW w:w="1440" w:type="dxa"/>
          </w:tcPr>
          <w:p w14:paraId="4A3732A3" w14:textId="77777777" w:rsidR="00BD5E9B" w:rsidRPr="00C96760" w:rsidRDefault="00BD5E9B" w:rsidP="00164007">
            <w:pPr>
              <w:rPr>
                <w:rFonts w:asciiTheme="minorHAnsi" w:hAnsiTheme="minorHAnsi" w:cstheme="minorHAnsi"/>
                <w:sz w:val="20"/>
                <w:szCs w:val="20"/>
              </w:rPr>
            </w:pPr>
          </w:p>
        </w:tc>
      </w:tr>
      <w:tr w:rsidR="00BD5E9B" w:rsidRPr="00C96760" w14:paraId="2984EDE9" w14:textId="77777777" w:rsidTr="00BD5E9B">
        <w:trPr>
          <w:trHeight w:val="262"/>
        </w:trPr>
        <w:tc>
          <w:tcPr>
            <w:tcW w:w="7150" w:type="dxa"/>
          </w:tcPr>
          <w:p w14:paraId="3791E0AD"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Šifra občine: Slovenija ali tujina</w:t>
            </w:r>
          </w:p>
        </w:tc>
        <w:tc>
          <w:tcPr>
            <w:tcW w:w="1440" w:type="dxa"/>
          </w:tcPr>
          <w:p w14:paraId="72650BDC" w14:textId="77777777" w:rsidR="00BD5E9B" w:rsidRPr="00C96760" w:rsidRDefault="00BD5E9B" w:rsidP="00164007">
            <w:pPr>
              <w:rPr>
                <w:rFonts w:asciiTheme="minorHAnsi" w:hAnsiTheme="minorHAnsi" w:cstheme="minorHAnsi"/>
                <w:sz w:val="20"/>
                <w:szCs w:val="20"/>
              </w:rPr>
            </w:pPr>
          </w:p>
        </w:tc>
      </w:tr>
      <w:tr w:rsidR="00BD5E9B" w:rsidRPr="00C96760" w14:paraId="4A0E352D" w14:textId="77777777" w:rsidTr="00BD5E9B">
        <w:trPr>
          <w:trHeight w:val="262"/>
        </w:trPr>
        <w:tc>
          <w:tcPr>
            <w:tcW w:w="7150" w:type="dxa"/>
          </w:tcPr>
          <w:p w14:paraId="1EB85473"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Naziv občine: Slovenija ali tujina</w:t>
            </w:r>
          </w:p>
        </w:tc>
        <w:tc>
          <w:tcPr>
            <w:tcW w:w="1440" w:type="dxa"/>
          </w:tcPr>
          <w:p w14:paraId="208C8670" w14:textId="77777777" w:rsidR="00BD5E9B" w:rsidRPr="00C96760" w:rsidRDefault="00BD5E9B" w:rsidP="00164007">
            <w:pPr>
              <w:rPr>
                <w:rFonts w:asciiTheme="minorHAnsi" w:hAnsiTheme="minorHAnsi" w:cstheme="minorHAnsi"/>
                <w:sz w:val="20"/>
                <w:szCs w:val="20"/>
              </w:rPr>
            </w:pPr>
          </w:p>
        </w:tc>
      </w:tr>
      <w:tr w:rsidR="00BD5E9B" w:rsidRPr="00C96760" w14:paraId="61774C3A" w14:textId="77777777" w:rsidTr="00BD5E9B">
        <w:trPr>
          <w:trHeight w:val="262"/>
        </w:trPr>
        <w:tc>
          <w:tcPr>
            <w:tcW w:w="7150" w:type="dxa"/>
          </w:tcPr>
          <w:p w14:paraId="09D977C8"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držav rezidentstva:</w:t>
            </w:r>
          </w:p>
        </w:tc>
        <w:tc>
          <w:tcPr>
            <w:tcW w:w="1440" w:type="dxa"/>
          </w:tcPr>
          <w:p w14:paraId="76D4EC39" w14:textId="77777777" w:rsidR="00BD5E9B" w:rsidRPr="00C96760" w:rsidRDefault="00BD5E9B" w:rsidP="00164007">
            <w:pPr>
              <w:rPr>
                <w:rFonts w:asciiTheme="minorHAnsi" w:hAnsiTheme="minorHAnsi" w:cstheme="minorHAnsi"/>
                <w:sz w:val="20"/>
                <w:szCs w:val="20"/>
              </w:rPr>
            </w:pPr>
          </w:p>
        </w:tc>
      </w:tr>
      <w:tr w:rsidR="00BD5E9B" w:rsidRPr="00C96760" w14:paraId="37114D9A" w14:textId="77777777" w:rsidTr="00BD5E9B">
        <w:trPr>
          <w:trHeight w:val="262"/>
        </w:trPr>
        <w:tc>
          <w:tcPr>
            <w:tcW w:w="7150" w:type="dxa"/>
          </w:tcPr>
          <w:p w14:paraId="76395CCA"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Šifra države rezidentstva</w:t>
            </w:r>
          </w:p>
        </w:tc>
        <w:tc>
          <w:tcPr>
            <w:tcW w:w="1440" w:type="dxa"/>
          </w:tcPr>
          <w:p w14:paraId="11A9B855" w14:textId="77777777" w:rsidR="00BD5E9B" w:rsidRPr="00C96760" w:rsidRDefault="00BD5E9B" w:rsidP="00164007">
            <w:pPr>
              <w:rPr>
                <w:rFonts w:asciiTheme="minorHAnsi" w:hAnsiTheme="minorHAnsi" w:cstheme="minorHAnsi"/>
                <w:sz w:val="20"/>
                <w:szCs w:val="20"/>
              </w:rPr>
            </w:pPr>
          </w:p>
        </w:tc>
      </w:tr>
      <w:tr w:rsidR="00BD5E9B" w:rsidRPr="00C96760" w14:paraId="1A67E1D3" w14:textId="77777777" w:rsidTr="00BD5E9B">
        <w:trPr>
          <w:trHeight w:val="262"/>
        </w:trPr>
        <w:tc>
          <w:tcPr>
            <w:tcW w:w="7150" w:type="dxa"/>
          </w:tcPr>
          <w:p w14:paraId="3EF77FAB"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Naziv države rezidentstva</w:t>
            </w:r>
          </w:p>
        </w:tc>
        <w:tc>
          <w:tcPr>
            <w:tcW w:w="1440" w:type="dxa"/>
          </w:tcPr>
          <w:p w14:paraId="37E9AB92" w14:textId="77777777" w:rsidR="00BD5E9B" w:rsidRPr="00C96760" w:rsidRDefault="00BD5E9B" w:rsidP="00164007">
            <w:pPr>
              <w:rPr>
                <w:rFonts w:asciiTheme="minorHAnsi" w:hAnsiTheme="minorHAnsi" w:cstheme="minorHAnsi"/>
                <w:sz w:val="20"/>
                <w:szCs w:val="20"/>
              </w:rPr>
            </w:pPr>
          </w:p>
        </w:tc>
      </w:tr>
      <w:tr w:rsidR="00BD5E9B" w:rsidRPr="00C96760" w14:paraId="7AFFE380" w14:textId="77777777" w:rsidTr="00BD5E9B">
        <w:trPr>
          <w:trHeight w:val="262"/>
        </w:trPr>
        <w:tc>
          <w:tcPr>
            <w:tcW w:w="7150" w:type="dxa"/>
          </w:tcPr>
          <w:p w14:paraId="5A4093F1"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plačnih razredov v JS:</w:t>
            </w:r>
          </w:p>
        </w:tc>
        <w:tc>
          <w:tcPr>
            <w:tcW w:w="1440" w:type="dxa"/>
          </w:tcPr>
          <w:p w14:paraId="7A787A7C" w14:textId="77777777" w:rsidR="00BD5E9B" w:rsidRPr="00C96760" w:rsidRDefault="00BD5E9B" w:rsidP="00164007">
            <w:pPr>
              <w:rPr>
                <w:rFonts w:asciiTheme="minorHAnsi" w:hAnsiTheme="minorHAnsi" w:cstheme="minorHAnsi"/>
                <w:sz w:val="20"/>
                <w:szCs w:val="20"/>
              </w:rPr>
            </w:pPr>
          </w:p>
        </w:tc>
      </w:tr>
      <w:tr w:rsidR="00BD5E9B" w:rsidRPr="00C96760" w14:paraId="2F738398" w14:textId="77777777" w:rsidTr="00BD5E9B">
        <w:trPr>
          <w:trHeight w:val="262"/>
        </w:trPr>
        <w:tc>
          <w:tcPr>
            <w:tcW w:w="7150" w:type="dxa"/>
          </w:tcPr>
          <w:p w14:paraId="157D8F8A"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Višina plačnega razreda: v številki in vrednosti</w:t>
            </w:r>
          </w:p>
        </w:tc>
        <w:tc>
          <w:tcPr>
            <w:tcW w:w="1440" w:type="dxa"/>
          </w:tcPr>
          <w:p w14:paraId="0CF85F7A" w14:textId="77777777" w:rsidR="00BD5E9B" w:rsidRPr="00C96760" w:rsidRDefault="00BD5E9B" w:rsidP="00164007">
            <w:pPr>
              <w:rPr>
                <w:rFonts w:asciiTheme="minorHAnsi" w:hAnsiTheme="minorHAnsi" w:cstheme="minorHAnsi"/>
                <w:sz w:val="20"/>
                <w:szCs w:val="20"/>
              </w:rPr>
            </w:pPr>
          </w:p>
        </w:tc>
      </w:tr>
      <w:tr w:rsidR="00BD5E9B" w:rsidRPr="00C96760" w14:paraId="5D5B9EBB" w14:textId="77777777" w:rsidTr="00BD5E9B">
        <w:trPr>
          <w:trHeight w:val="262"/>
        </w:trPr>
        <w:tc>
          <w:tcPr>
            <w:tcW w:w="7150" w:type="dxa"/>
          </w:tcPr>
          <w:p w14:paraId="03EE300D"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delovnih mest v JS:</w:t>
            </w:r>
          </w:p>
        </w:tc>
        <w:tc>
          <w:tcPr>
            <w:tcW w:w="1440" w:type="dxa"/>
          </w:tcPr>
          <w:p w14:paraId="63B622A2" w14:textId="77777777" w:rsidR="00BD5E9B" w:rsidRPr="00C96760" w:rsidRDefault="00BD5E9B" w:rsidP="00164007">
            <w:pPr>
              <w:rPr>
                <w:rFonts w:asciiTheme="minorHAnsi" w:hAnsiTheme="minorHAnsi" w:cstheme="minorHAnsi"/>
                <w:sz w:val="20"/>
                <w:szCs w:val="20"/>
              </w:rPr>
            </w:pPr>
          </w:p>
        </w:tc>
      </w:tr>
      <w:tr w:rsidR="00BD5E9B" w:rsidRPr="00C96760" w14:paraId="613558B0" w14:textId="77777777" w:rsidTr="00BD5E9B">
        <w:trPr>
          <w:trHeight w:val="262"/>
        </w:trPr>
        <w:tc>
          <w:tcPr>
            <w:tcW w:w="7150" w:type="dxa"/>
          </w:tcPr>
          <w:p w14:paraId="5D988441"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Šifra delovnega mesta</w:t>
            </w:r>
          </w:p>
        </w:tc>
        <w:tc>
          <w:tcPr>
            <w:tcW w:w="1440" w:type="dxa"/>
          </w:tcPr>
          <w:p w14:paraId="3F169A97" w14:textId="77777777" w:rsidR="00BD5E9B" w:rsidRPr="00C96760" w:rsidRDefault="00BD5E9B" w:rsidP="00164007">
            <w:pPr>
              <w:rPr>
                <w:rFonts w:asciiTheme="minorHAnsi" w:hAnsiTheme="minorHAnsi" w:cstheme="minorHAnsi"/>
                <w:sz w:val="20"/>
                <w:szCs w:val="20"/>
              </w:rPr>
            </w:pPr>
          </w:p>
        </w:tc>
      </w:tr>
      <w:tr w:rsidR="00BD5E9B" w:rsidRPr="00C96760" w14:paraId="312D0A7F" w14:textId="77777777" w:rsidTr="00BD5E9B">
        <w:trPr>
          <w:trHeight w:val="262"/>
        </w:trPr>
        <w:tc>
          <w:tcPr>
            <w:tcW w:w="7150" w:type="dxa"/>
          </w:tcPr>
          <w:p w14:paraId="2963DDD4"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Naziv delovnega mesta</w:t>
            </w:r>
          </w:p>
        </w:tc>
        <w:tc>
          <w:tcPr>
            <w:tcW w:w="1440" w:type="dxa"/>
          </w:tcPr>
          <w:p w14:paraId="7741C4EF" w14:textId="77777777" w:rsidR="00BD5E9B" w:rsidRPr="00C96760" w:rsidRDefault="00BD5E9B" w:rsidP="00164007">
            <w:pPr>
              <w:rPr>
                <w:rFonts w:asciiTheme="minorHAnsi" w:hAnsiTheme="minorHAnsi" w:cstheme="minorHAnsi"/>
                <w:sz w:val="20"/>
                <w:szCs w:val="20"/>
              </w:rPr>
            </w:pPr>
          </w:p>
        </w:tc>
      </w:tr>
      <w:tr w:rsidR="00BD5E9B" w:rsidRPr="00C96760" w14:paraId="1358A45A" w14:textId="77777777" w:rsidTr="00BD5E9B">
        <w:trPr>
          <w:trHeight w:val="262"/>
        </w:trPr>
        <w:tc>
          <w:tcPr>
            <w:tcW w:w="7150" w:type="dxa"/>
          </w:tcPr>
          <w:p w14:paraId="0430DC64"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premije dodatnega pokojninskega zavarovanje – Modra zavarovalnica</w:t>
            </w:r>
          </w:p>
        </w:tc>
        <w:tc>
          <w:tcPr>
            <w:tcW w:w="1440" w:type="dxa"/>
          </w:tcPr>
          <w:p w14:paraId="6183AB89" w14:textId="77777777" w:rsidR="00BD5E9B" w:rsidRPr="00C96760" w:rsidRDefault="00BD5E9B" w:rsidP="00164007">
            <w:pPr>
              <w:rPr>
                <w:rFonts w:asciiTheme="minorHAnsi" w:hAnsiTheme="minorHAnsi" w:cstheme="minorHAnsi"/>
                <w:sz w:val="20"/>
                <w:szCs w:val="20"/>
              </w:rPr>
            </w:pPr>
          </w:p>
        </w:tc>
      </w:tr>
      <w:tr w:rsidR="00BD5E9B" w:rsidRPr="00C96760" w14:paraId="62855D11" w14:textId="77777777" w:rsidTr="00BD5E9B">
        <w:trPr>
          <w:trHeight w:val="262"/>
        </w:trPr>
        <w:tc>
          <w:tcPr>
            <w:tcW w:w="7150" w:type="dxa"/>
          </w:tcPr>
          <w:p w14:paraId="56DC0134"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Premijski razred: številka premijskega razreda in znesek premije</w:t>
            </w:r>
          </w:p>
        </w:tc>
        <w:tc>
          <w:tcPr>
            <w:tcW w:w="1440" w:type="dxa"/>
          </w:tcPr>
          <w:p w14:paraId="51270F5E" w14:textId="77777777" w:rsidR="00BD5E9B" w:rsidRPr="00C96760" w:rsidRDefault="00BD5E9B" w:rsidP="00164007">
            <w:pPr>
              <w:rPr>
                <w:rFonts w:asciiTheme="minorHAnsi" w:hAnsiTheme="minorHAnsi" w:cstheme="minorHAnsi"/>
                <w:sz w:val="20"/>
                <w:szCs w:val="20"/>
              </w:rPr>
            </w:pPr>
          </w:p>
        </w:tc>
      </w:tr>
      <w:tr w:rsidR="00BD5E9B" w:rsidRPr="00C96760" w14:paraId="448B742C" w14:textId="77777777" w:rsidTr="00BD5E9B">
        <w:trPr>
          <w:trHeight w:val="262"/>
        </w:trPr>
        <w:tc>
          <w:tcPr>
            <w:tcW w:w="7150" w:type="dxa"/>
          </w:tcPr>
          <w:p w14:paraId="6EAC6127"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prispevkov obveznega poklicnega zavarovanja:</w:t>
            </w:r>
          </w:p>
        </w:tc>
        <w:tc>
          <w:tcPr>
            <w:tcW w:w="1440" w:type="dxa"/>
          </w:tcPr>
          <w:p w14:paraId="66181285" w14:textId="77777777" w:rsidR="00BD5E9B" w:rsidRPr="00C96760" w:rsidRDefault="00BD5E9B" w:rsidP="00164007">
            <w:pPr>
              <w:rPr>
                <w:rFonts w:asciiTheme="minorHAnsi" w:hAnsiTheme="minorHAnsi" w:cstheme="minorHAnsi"/>
                <w:sz w:val="20"/>
                <w:szCs w:val="20"/>
              </w:rPr>
            </w:pPr>
          </w:p>
        </w:tc>
      </w:tr>
      <w:tr w:rsidR="00BD5E9B" w:rsidRPr="00C96760" w14:paraId="7E5E6AE0" w14:textId="77777777" w:rsidTr="00BD5E9B">
        <w:trPr>
          <w:trHeight w:val="262"/>
        </w:trPr>
        <w:tc>
          <w:tcPr>
            <w:tcW w:w="7150" w:type="dxa"/>
          </w:tcPr>
          <w:p w14:paraId="279760A5"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Višina prispevka: v procentu</w:t>
            </w:r>
          </w:p>
        </w:tc>
        <w:tc>
          <w:tcPr>
            <w:tcW w:w="1440" w:type="dxa"/>
          </w:tcPr>
          <w:p w14:paraId="7563526F" w14:textId="77777777" w:rsidR="00BD5E9B" w:rsidRPr="00C96760" w:rsidRDefault="00BD5E9B" w:rsidP="00164007">
            <w:pPr>
              <w:rPr>
                <w:rFonts w:asciiTheme="minorHAnsi" w:hAnsiTheme="minorHAnsi" w:cstheme="minorHAnsi"/>
                <w:sz w:val="20"/>
                <w:szCs w:val="20"/>
              </w:rPr>
            </w:pPr>
          </w:p>
        </w:tc>
      </w:tr>
      <w:tr w:rsidR="00BD5E9B" w:rsidRPr="00C96760" w14:paraId="58E6E2DE" w14:textId="77777777" w:rsidTr="00BD5E9B">
        <w:trPr>
          <w:trHeight w:val="262"/>
        </w:trPr>
        <w:tc>
          <w:tcPr>
            <w:tcW w:w="7150" w:type="dxa"/>
          </w:tcPr>
          <w:p w14:paraId="7B3C42DF" w14:textId="77777777" w:rsidR="00BD5E9B" w:rsidRPr="00C96760" w:rsidRDefault="00BD5E9B" w:rsidP="00164007">
            <w:pPr>
              <w:jc w:val="both"/>
              <w:rPr>
                <w:rFonts w:asciiTheme="minorHAnsi" w:eastAsia="Arial" w:hAnsiTheme="minorHAnsi" w:cstheme="minorHAnsi"/>
                <w:color w:val="000000"/>
                <w:sz w:val="20"/>
                <w:szCs w:val="20"/>
              </w:rPr>
            </w:pPr>
          </w:p>
        </w:tc>
        <w:tc>
          <w:tcPr>
            <w:tcW w:w="1440" w:type="dxa"/>
          </w:tcPr>
          <w:p w14:paraId="51DE516F" w14:textId="77777777" w:rsidR="00BD5E9B" w:rsidRPr="00C96760" w:rsidRDefault="00BD5E9B" w:rsidP="00164007">
            <w:pPr>
              <w:rPr>
                <w:rFonts w:asciiTheme="minorHAnsi" w:hAnsiTheme="minorHAnsi" w:cstheme="minorHAnsi"/>
                <w:sz w:val="20"/>
                <w:szCs w:val="20"/>
              </w:rPr>
            </w:pPr>
          </w:p>
        </w:tc>
      </w:tr>
      <w:tr w:rsidR="00BD5E9B" w:rsidRPr="00C96760" w14:paraId="14B08650" w14:textId="77777777" w:rsidTr="00BD5E9B">
        <w:trPr>
          <w:trHeight w:val="262"/>
        </w:trPr>
        <w:tc>
          <w:tcPr>
            <w:tcW w:w="7150" w:type="dxa"/>
          </w:tcPr>
          <w:p w14:paraId="215AB4C0" w14:textId="54C3D0AD" w:rsidR="00BD5E9B" w:rsidRPr="00C96760" w:rsidRDefault="00BD5E9B" w:rsidP="00164007">
            <w:pPr>
              <w:jc w:val="both"/>
              <w:rPr>
                <w:rFonts w:asciiTheme="minorHAnsi" w:eastAsia="Arial" w:hAnsiTheme="minorHAnsi" w:cstheme="minorHAnsi"/>
                <w:b/>
                <w:bCs/>
                <w:sz w:val="20"/>
                <w:szCs w:val="20"/>
              </w:rPr>
            </w:pPr>
            <w:r w:rsidRPr="00C96760">
              <w:rPr>
                <w:rFonts w:asciiTheme="minorHAnsi" w:eastAsia="Arial" w:hAnsiTheme="minorHAnsi" w:cstheme="minorHAnsi"/>
                <w:b/>
                <w:bCs/>
                <w:sz w:val="20"/>
                <w:szCs w:val="20"/>
              </w:rPr>
              <w:t xml:space="preserve">Kontni plan  </w:t>
            </w:r>
          </w:p>
        </w:tc>
        <w:tc>
          <w:tcPr>
            <w:tcW w:w="1440" w:type="dxa"/>
          </w:tcPr>
          <w:p w14:paraId="2FD4E060" w14:textId="77777777" w:rsidR="00BD5E9B" w:rsidRPr="00C96760" w:rsidRDefault="00BD5E9B" w:rsidP="00164007">
            <w:pPr>
              <w:rPr>
                <w:rFonts w:asciiTheme="minorHAnsi" w:hAnsiTheme="minorHAnsi" w:cstheme="minorHAnsi"/>
                <w:sz w:val="20"/>
                <w:szCs w:val="20"/>
              </w:rPr>
            </w:pPr>
          </w:p>
        </w:tc>
      </w:tr>
      <w:tr w:rsidR="00BD5E9B" w:rsidRPr="00C96760" w14:paraId="2F4D129A" w14:textId="77777777" w:rsidTr="00BD5E9B">
        <w:trPr>
          <w:trHeight w:val="262"/>
        </w:trPr>
        <w:tc>
          <w:tcPr>
            <w:tcW w:w="7150" w:type="dxa"/>
          </w:tcPr>
          <w:p w14:paraId="1A6A809C" w14:textId="5EB024F5" w:rsidR="00BD5E9B" w:rsidRPr="00C96760" w:rsidRDefault="00BD5E9B" w:rsidP="0032596A">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 xml:space="preserve">Več nivojski kontni plan (npr. razred, skupina, podskupina, konto, podkonto) rednih kontov (npr. stroški, terjatve, obveznosti)  in nivojskih kontov  - šifra (vsaj 8 mestna) in naziv </w:t>
            </w:r>
          </w:p>
        </w:tc>
        <w:tc>
          <w:tcPr>
            <w:tcW w:w="1440" w:type="dxa"/>
          </w:tcPr>
          <w:p w14:paraId="02D48DB5" w14:textId="77777777" w:rsidR="00BD5E9B" w:rsidRPr="00C96760" w:rsidRDefault="00BD5E9B" w:rsidP="00164007">
            <w:pPr>
              <w:rPr>
                <w:rFonts w:asciiTheme="minorHAnsi" w:hAnsiTheme="minorHAnsi" w:cstheme="minorHAnsi"/>
                <w:sz w:val="20"/>
                <w:szCs w:val="20"/>
              </w:rPr>
            </w:pPr>
          </w:p>
        </w:tc>
      </w:tr>
      <w:tr w:rsidR="00BD5E9B" w:rsidRPr="00C96760" w14:paraId="43364725" w14:textId="77777777" w:rsidTr="00BD5E9B">
        <w:trPr>
          <w:trHeight w:val="262"/>
        </w:trPr>
        <w:tc>
          <w:tcPr>
            <w:tcW w:w="7150" w:type="dxa"/>
            <w:vAlign w:val="bottom"/>
          </w:tcPr>
          <w:p w14:paraId="7CD135DD" w14:textId="582FFBDB"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lastRenderedPageBreak/>
              <w:t>Nivo breme: nivo, na katerem se zbirajo podatki v breme. Lahko:</w:t>
            </w:r>
          </w:p>
          <w:p w14:paraId="010C584C" w14:textId="77777777" w:rsidR="00BD5E9B" w:rsidRPr="00C96760" w:rsidRDefault="00BD5E9B" w:rsidP="00DE41B3">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NIČ:  konta se ne upošteva pri zbiranju podatkov v breme</w:t>
            </w:r>
          </w:p>
          <w:p w14:paraId="51A41C92" w14:textId="5F6C6F82" w:rsidR="00BD5E9B" w:rsidRPr="00C96760" w:rsidRDefault="00BD5E9B" w:rsidP="00DE41B3">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Bolnišnica: podatki za temeljnico se zbirajo na nivoju bolnišnice. Zajame podatke vseh nivojev hierarhične strukture. </w:t>
            </w:r>
          </w:p>
          <w:p w14:paraId="1FE8F964" w14:textId="11DDB3AC" w:rsidR="00BD5E9B" w:rsidRPr="00C96760" w:rsidRDefault="00BD5E9B" w:rsidP="00DE41B3">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1-6=ORG: podatki za temeljnico se zbirajo po hierarhični strukturi bolnišnice ; višje hierarhični nivoji zajemajo nižje. </w:t>
            </w:r>
          </w:p>
          <w:p w14:paraId="10BF9E6D" w14:textId="47B422EE" w:rsidR="00BD5E9B" w:rsidRPr="00C96760" w:rsidRDefault="00BD5E9B" w:rsidP="00DE41B3">
            <w:pPr>
              <w:jc w:val="both"/>
              <w:rPr>
                <w:rFonts w:asciiTheme="minorHAnsi" w:eastAsia="Arial" w:hAnsiTheme="minorHAnsi" w:cstheme="minorHAnsi"/>
                <w:sz w:val="20"/>
                <w:szCs w:val="20"/>
              </w:rPr>
            </w:pPr>
            <w:r w:rsidRPr="00C96760">
              <w:rPr>
                <w:rFonts w:asciiTheme="minorHAnsi" w:hAnsiTheme="minorHAnsi" w:cstheme="minorHAnsi"/>
                <w:sz w:val="20"/>
                <w:szCs w:val="20"/>
              </w:rPr>
              <w:t xml:space="preserve">7= Delavec podatki se zbirajo na nivoju delavca. </w:t>
            </w:r>
          </w:p>
        </w:tc>
        <w:tc>
          <w:tcPr>
            <w:tcW w:w="1440" w:type="dxa"/>
          </w:tcPr>
          <w:p w14:paraId="222D6988" w14:textId="77777777" w:rsidR="00BD5E9B" w:rsidRPr="00C96760" w:rsidRDefault="00BD5E9B" w:rsidP="00DE41B3">
            <w:pPr>
              <w:rPr>
                <w:rFonts w:asciiTheme="minorHAnsi" w:hAnsiTheme="minorHAnsi" w:cstheme="minorHAnsi"/>
                <w:sz w:val="20"/>
                <w:szCs w:val="20"/>
              </w:rPr>
            </w:pPr>
          </w:p>
        </w:tc>
      </w:tr>
      <w:tr w:rsidR="00BD5E9B" w:rsidRPr="00C96760" w14:paraId="43586698" w14:textId="77777777" w:rsidTr="00BD5E9B">
        <w:trPr>
          <w:trHeight w:val="262"/>
        </w:trPr>
        <w:tc>
          <w:tcPr>
            <w:tcW w:w="7150" w:type="dxa"/>
            <w:vAlign w:val="bottom"/>
          </w:tcPr>
          <w:p w14:paraId="7C710FF7" w14:textId="64ACE7BD"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Nivo dobro: nivo na katerem se zbirajo podatki v dobro. Lahko: glej  "nivo breme; lahko".</w:t>
            </w:r>
          </w:p>
        </w:tc>
        <w:tc>
          <w:tcPr>
            <w:tcW w:w="1440" w:type="dxa"/>
          </w:tcPr>
          <w:p w14:paraId="187E60E8" w14:textId="77777777" w:rsidR="00BD5E9B" w:rsidRPr="00C96760" w:rsidRDefault="00BD5E9B" w:rsidP="00DE41B3">
            <w:pPr>
              <w:rPr>
                <w:rFonts w:asciiTheme="minorHAnsi" w:hAnsiTheme="minorHAnsi" w:cstheme="minorHAnsi"/>
                <w:sz w:val="20"/>
                <w:szCs w:val="20"/>
              </w:rPr>
            </w:pPr>
          </w:p>
        </w:tc>
      </w:tr>
      <w:tr w:rsidR="00BD5E9B" w:rsidRPr="00C96760" w14:paraId="5069954A" w14:textId="77777777" w:rsidTr="00BD5E9B">
        <w:trPr>
          <w:trHeight w:val="262"/>
        </w:trPr>
        <w:tc>
          <w:tcPr>
            <w:tcW w:w="7150" w:type="dxa"/>
            <w:vAlign w:val="bottom"/>
          </w:tcPr>
          <w:p w14:paraId="7D2F948B" w14:textId="58433159"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Določitev skupine za konto</w:t>
            </w:r>
          </w:p>
        </w:tc>
        <w:tc>
          <w:tcPr>
            <w:tcW w:w="1440" w:type="dxa"/>
          </w:tcPr>
          <w:p w14:paraId="25628A8A" w14:textId="77777777" w:rsidR="00BD5E9B" w:rsidRPr="00C96760" w:rsidRDefault="00BD5E9B" w:rsidP="00DE41B3">
            <w:pPr>
              <w:rPr>
                <w:rFonts w:asciiTheme="minorHAnsi" w:hAnsiTheme="minorHAnsi" w:cstheme="minorHAnsi"/>
                <w:sz w:val="20"/>
                <w:szCs w:val="20"/>
              </w:rPr>
            </w:pPr>
          </w:p>
        </w:tc>
      </w:tr>
      <w:tr w:rsidR="00BD5E9B" w:rsidRPr="00C96760" w14:paraId="4110DD8F" w14:textId="77777777" w:rsidTr="00BD5E9B">
        <w:trPr>
          <w:trHeight w:val="262"/>
        </w:trPr>
        <w:tc>
          <w:tcPr>
            <w:tcW w:w="7150" w:type="dxa"/>
            <w:vAlign w:val="bottom"/>
          </w:tcPr>
          <w:p w14:paraId="60D3DAAA" w14:textId="24C90E8E"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Določitev prioritete za konto</w:t>
            </w:r>
          </w:p>
        </w:tc>
        <w:tc>
          <w:tcPr>
            <w:tcW w:w="1440" w:type="dxa"/>
          </w:tcPr>
          <w:p w14:paraId="3A78A2F8" w14:textId="77777777" w:rsidR="00BD5E9B" w:rsidRPr="00C96760" w:rsidRDefault="00BD5E9B" w:rsidP="00DE41B3">
            <w:pPr>
              <w:rPr>
                <w:rFonts w:asciiTheme="minorHAnsi" w:hAnsiTheme="minorHAnsi" w:cstheme="minorHAnsi"/>
                <w:sz w:val="20"/>
                <w:szCs w:val="20"/>
              </w:rPr>
            </w:pPr>
          </w:p>
        </w:tc>
      </w:tr>
      <w:tr w:rsidR="00BD5E9B" w:rsidRPr="00C96760" w14:paraId="2032E9B3" w14:textId="77777777" w:rsidTr="00BD5E9B">
        <w:trPr>
          <w:trHeight w:val="262"/>
        </w:trPr>
        <w:tc>
          <w:tcPr>
            <w:tcW w:w="7150" w:type="dxa"/>
            <w:vAlign w:val="bottom"/>
          </w:tcPr>
          <w:p w14:paraId="1A298FF0" w14:textId="504034A7"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Dodatna opomba</w:t>
            </w:r>
          </w:p>
        </w:tc>
        <w:tc>
          <w:tcPr>
            <w:tcW w:w="1440" w:type="dxa"/>
          </w:tcPr>
          <w:p w14:paraId="4783A3E2" w14:textId="77777777" w:rsidR="00BD5E9B" w:rsidRPr="00C96760" w:rsidRDefault="00BD5E9B" w:rsidP="00DE41B3">
            <w:pPr>
              <w:rPr>
                <w:rFonts w:asciiTheme="minorHAnsi" w:hAnsiTheme="minorHAnsi" w:cstheme="minorHAnsi"/>
                <w:sz w:val="20"/>
                <w:szCs w:val="20"/>
              </w:rPr>
            </w:pPr>
          </w:p>
        </w:tc>
      </w:tr>
      <w:tr w:rsidR="00BD5E9B" w:rsidRPr="00C96760" w14:paraId="5F01C360" w14:textId="77777777" w:rsidTr="00BD5E9B">
        <w:trPr>
          <w:trHeight w:val="262"/>
        </w:trPr>
        <w:tc>
          <w:tcPr>
            <w:tcW w:w="7150" w:type="dxa"/>
            <w:vAlign w:val="bottom"/>
          </w:tcPr>
          <w:p w14:paraId="062934B2" w14:textId="71205A9A"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Možnost določitve organizacijske sheme posameznemu kontu, ki nastopa kot privzeta vrednost na kontu</w:t>
            </w:r>
          </w:p>
        </w:tc>
        <w:tc>
          <w:tcPr>
            <w:tcW w:w="1440" w:type="dxa"/>
          </w:tcPr>
          <w:p w14:paraId="75D74868" w14:textId="77777777" w:rsidR="00BD5E9B" w:rsidRPr="00C96760" w:rsidRDefault="00BD5E9B" w:rsidP="00DE41B3">
            <w:pPr>
              <w:rPr>
                <w:rFonts w:asciiTheme="minorHAnsi" w:hAnsiTheme="minorHAnsi" w:cstheme="minorHAnsi"/>
                <w:sz w:val="20"/>
                <w:szCs w:val="20"/>
              </w:rPr>
            </w:pPr>
          </w:p>
        </w:tc>
      </w:tr>
      <w:tr w:rsidR="00BD5E9B" w:rsidRPr="00C96760" w14:paraId="20838633" w14:textId="77777777" w:rsidTr="00BD5E9B">
        <w:trPr>
          <w:trHeight w:val="262"/>
        </w:trPr>
        <w:tc>
          <w:tcPr>
            <w:tcW w:w="7150" w:type="dxa"/>
          </w:tcPr>
          <w:p w14:paraId="5E922B01" w14:textId="3BE576C9"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b/>
                <w:bCs/>
                <w:sz w:val="20"/>
                <w:szCs w:val="20"/>
              </w:rPr>
              <w:t xml:space="preserve">Tipi kontiranja </w:t>
            </w:r>
          </w:p>
        </w:tc>
        <w:tc>
          <w:tcPr>
            <w:tcW w:w="1440" w:type="dxa"/>
          </w:tcPr>
          <w:p w14:paraId="2888BB3B" w14:textId="77777777" w:rsidR="00BD5E9B" w:rsidRPr="00C96760" w:rsidRDefault="00BD5E9B" w:rsidP="00DE41B3">
            <w:pPr>
              <w:rPr>
                <w:rFonts w:asciiTheme="minorHAnsi" w:hAnsiTheme="minorHAnsi" w:cstheme="minorHAnsi"/>
                <w:sz w:val="20"/>
                <w:szCs w:val="20"/>
              </w:rPr>
            </w:pPr>
          </w:p>
        </w:tc>
      </w:tr>
      <w:tr w:rsidR="00BD5E9B" w:rsidRPr="00C96760" w14:paraId="7983B346" w14:textId="77777777" w:rsidTr="00BD5E9B">
        <w:trPr>
          <w:trHeight w:val="262"/>
        </w:trPr>
        <w:tc>
          <w:tcPr>
            <w:tcW w:w="7150" w:type="dxa"/>
          </w:tcPr>
          <w:p w14:paraId="59C23442" w14:textId="6D0ADA14"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 xml:space="preserve">Sistem mora omogočiti nastavitve vzorcev knjiženja (tako za redne knjižbe v breme in dobro  kot evidenčne knjižbe) za posamezno vrsto plačila oz. skupino vrst plačila, ki se nato doda k posamezni vrsti plačila. </w:t>
            </w:r>
          </w:p>
        </w:tc>
        <w:tc>
          <w:tcPr>
            <w:tcW w:w="1440" w:type="dxa"/>
          </w:tcPr>
          <w:p w14:paraId="0A5BA989" w14:textId="77777777" w:rsidR="00BD5E9B" w:rsidRPr="00C96760" w:rsidRDefault="00BD5E9B" w:rsidP="00DE41B3">
            <w:pPr>
              <w:rPr>
                <w:rFonts w:asciiTheme="minorHAnsi" w:hAnsiTheme="minorHAnsi" w:cstheme="minorHAnsi"/>
                <w:sz w:val="20"/>
                <w:szCs w:val="20"/>
              </w:rPr>
            </w:pPr>
          </w:p>
        </w:tc>
      </w:tr>
      <w:tr w:rsidR="00BD5E9B" w:rsidRPr="00C96760" w14:paraId="25E5E279" w14:textId="77777777" w:rsidTr="00BD5E9B">
        <w:trPr>
          <w:trHeight w:val="262"/>
        </w:trPr>
        <w:tc>
          <w:tcPr>
            <w:tcW w:w="7150" w:type="dxa"/>
          </w:tcPr>
          <w:p w14:paraId="4ECF4513" w14:textId="545D2208"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Sistem mora omogočiti nastavitve vzorcev knjiženja za vsako v vrsto prispevkov in davkov</w:t>
            </w:r>
          </w:p>
        </w:tc>
        <w:tc>
          <w:tcPr>
            <w:tcW w:w="1440" w:type="dxa"/>
          </w:tcPr>
          <w:p w14:paraId="0099C34C" w14:textId="77777777" w:rsidR="00BD5E9B" w:rsidRPr="00C96760" w:rsidRDefault="00BD5E9B" w:rsidP="00DE41B3">
            <w:pPr>
              <w:rPr>
                <w:rFonts w:asciiTheme="minorHAnsi" w:hAnsiTheme="minorHAnsi" w:cstheme="minorHAnsi"/>
                <w:sz w:val="20"/>
                <w:szCs w:val="20"/>
              </w:rPr>
            </w:pPr>
          </w:p>
        </w:tc>
      </w:tr>
    </w:tbl>
    <w:p w14:paraId="07370BA4"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3BA5D63F" w14:textId="77777777" w:rsidR="008969A5" w:rsidRPr="00C96760" w:rsidRDefault="008969A5"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2F7938DB" w14:textId="77777777" w:rsidR="008969A5" w:rsidRPr="00C96760" w:rsidRDefault="008969A5"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65C63438"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b.) Dinamični šifranti:</w:t>
      </w:r>
    </w:p>
    <w:p w14:paraId="7FCE3789"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p>
    <w:tbl>
      <w:tblPr>
        <w:tblW w:w="8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0"/>
        <w:gridCol w:w="1440"/>
      </w:tblGrid>
      <w:tr w:rsidR="00BD5E9B" w:rsidRPr="00C96760" w14:paraId="7C154E1F" w14:textId="77777777" w:rsidTr="00BD5E9B">
        <w:trPr>
          <w:trHeight w:val="262"/>
        </w:trPr>
        <w:tc>
          <w:tcPr>
            <w:tcW w:w="7150" w:type="dxa"/>
          </w:tcPr>
          <w:p w14:paraId="0E5EF9B2"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Organizacijska struktura:</w:t>
            </w:r>
          </w:p>
        </w:tc>
        <w:tc>
          <w:tcPr>
            <w:tcW w:w="1440" w:type="dxa"/>
          </w:tcPr>
          <w:p w14:paraId="6C9DC82D"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5AF03A9C" w14:textId="77777777" w:rsidTr="00BD5E9B">
        <w:trPr>
          <w:trHeight w:val="262"/>
        </w:trPr>
        <w:tc>
          <w:tcPr>
            <w:tcW w:w="7150" w:type="dxa"/>
          </w:tcPr>
          <w:p w14:paraId="65E3322B" w14:textId="3A6D721A"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sz w:val="20"/>
                <w:szCs w:val="20"/>
              </w:rPr>
              <w:t xml:space="preserve">Stroškovna mesta: šifra in naziv SM - možnost več nivojskega (vsaj 5 nivojev) šifranta stroškovnih mest – (šifra stroškovnega mesta vsaj 6 mestna) </w:t>
            </w:r>
          </w:p>
        </w:tc>
        <w:tc>
          <w:tcPr>
            <w:tcW w:w="1440" w:type="dxa"/>
          </w:tcPr>
          <w:p w14:paraId="58088C03" w14:textId="77777777" w:rsidR="00BD5E9B" w:rsidRPr="00C96760" w:rsidRDefault="00BD5E9B" w:rsidP="00164007">
            <w:pPr>
              <w:rPr>
                <w:rFonts w:asciiTheme="minorHAnsi" w:hAnsiTheme="minorHAnsi" w:cstheme="minorHAnsi"/>
                <w:sz w:val="20"/>
                <w:szCs w:val="20"/>
              </w:rPr>
            </w:pPr>
          </w:p>
        </w:tc>
      </w:tr>
      <w:tr w:rsidR="00BD5E9B" w:rsidRPr="00C96760" w14:paraId="7FE40615" w14:textId="77777777" w:rsidTr="00BD5E9B">
        <w:trPr>
          <w:trHeight w:val="262"/>
        </w:trPr>
        <w:tc>
          <w:tcPr>
            <w:tcW w:w="7150" w:type="dxa"/>
          </w:tcPr>
          <w:p w14:paraId="631803F0" w14:textId="77777777"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Delovne skupine: Šifra in naziv delovne skupina (možen do 6 mestne šifre)</w:t>
            </w:r>
          </w:p>
        </w:tc>
        <w:tc>
          <w:tcPr>
            <w:tcW w:w="1440" w:type="dxa"/>
          </w:tcPr>
          <w:p w14:paraId="2B5BE81A" w14:textId="77777777" w:rsidR="00BD5E9B" w:rsidRPr="00C96760" w:rsidRDefault="00BD5E9B" w:rsidP="00164007">
            <w:pPr>
              <w:rPr>
                <w:rFonts w:asciiTheme="minorHAnsi" w:hAnsiTheme="minorHAnsi" w:cstheme="minorHAnsi"/>
                <w:sz w:val="20"/>
                <w:szCs w:val="20"/>
              </w:rPr>
            </w:pPr>
          </w:p>
        </w:tc>
      </w:tr>
      <w:tr w:rsidR="00BD5E9B" w:rsidRPr="00C96760" w14:paraId="208BFE2D" w14:textId="77777777" w:rsidTr="00BD5E9B">
        <w:trPr>
          <w:trHeight w:val="262"/>
        </w:trPr>
        <w:tc>
          <w:tcPr>
            <w:tcW w:w="7150" w:type="dxa"/>
          </w:tcPr>
          <w:p w14:paraId="114F8C18" w14:textId="77777777" w:rsidR="00BD5E9B" w:rsidRPr="00C96760" w:rsidRDefault="00BD5E9B" w:rsidP="00164007">
            <w:pPr>
              <w:spacing w:line="260" w:lineRule="auto"/>
              <w:jc w:val="both"/>
              <w:rPr>
                <w:rFonts w:asciiTheme="minorHAnsi" w:hAnsiTheme="minorHAnsi" w:cstheme="minorHAnsi"/>
                <w:color w:val="000000"/>
                <w:sz w:val="20"/>
                <w:szCs w:val="20"/>
              </w:rPr>
            </w:pPr>
            <w:r w:rsidRPr="00C96760">
              <w:rPr>
                <w:rFonts w:asciiTheme="minorHAnsi" w:hAnsiTheme="minorHAnsi" w:cstheme="minorHAnsi"/>
                <w:color w:val="000000"/>
                <w:sz w:val="20"/>
                <w:szCs w:val="20"/>
              </w:rPr>
              <w:t>Oddelki/Službe/Sektorji: šifra in naziv oddelka/službe/sektorja</w:t>
            </w:r>
          </w:p>
        </w:tc>
        <w:tc>
          <w:tcPr>
            <w:tcW w:w="1440" w:type="dxa"/>
          </w:tcPr>
          <w:p w14:paraId="33BE2486" w14:textId="77777777" w:rsidR="00BD5E9B" w:rsidRPr="00C96760" w:rsidRDefault="00BD5E9B" w:rsidP="00164007">
            <w:pPr>
              <w:rPr>
                <w:rFonts w:asciiTheme="minorHAnsi" w:hAnsiTheme="minorHAnsi" w:cstheme="minorHAnsi"/>
                <w:sz w:val="20"/>
                <w:szCs w:val="20"/>
              </w:rPr>
            </w:pPr>
          </w:p>
        </w:tc>
      </w:tr>
      <w:tr w:rsidR="00BD5E9B" w:rsidRPr="00C96760" w14:paraId="125514E2" w14:textId="77777777" w:rsidTr="00BD5E9B">
        <w:trPr>
          <w:trHeight w:val="262"/>
        </w:trPr>
        <w:tc>
          <w:tcPr>
            <w:tcW w:w="7150" w:type="dxa"/>
          </w:tcPr>
          <w:p w14:paraId="3FE5BAA4"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color w:val="000000"/>
                <w:sz w:val="20"/>
                <w:szCs w:val="20"/>
              </w:rPr>
              <w:t>Možnost dodajanja novih SM s strani uporabnika programa</w:t>
            </w:r>
          </w:p>
        </w:tc>
        <w:tc>
          <w:tcPr>
            <w:tcW w:w="1440" w:type="dxa"/>
          </w:tcPr>
          <w:p w14:paraId="6B36046F" w14:textId="77777777" w:rsidR="00BD5E9B" w:rsidRPr="00C96760" w:rsidRDefault="00BD5E9B" w:rsidP="00164007">
            <w:pPr>
              <w:rPr>
                <w:rFonts w:asciiTheme="minorHAnsi" w:hAnsiTheme="minorHAnsi" w:cstheme="minorHAnsi"/>
                <w:sz w:val="20"/>
                <w:szCs w:val="20"/>
              </w:rPr>
            </w:pPr>
          </w:p>
        </w:tc>
      </w:tr>
      <w:tr w:rsidR="00BD5E9B" w:rsidRPr="00C96760" w14:paraId="1C6914C0" w14:textId="77777777" w:rsidTr="00BD5E9B">
        <w:trPr>
          <w:trHeight w:val="262"/>
        </w:trPr>
        <w:tc>
          <w:tcPr>
            <w:tcW w:w="7150" w:type="dxa"/>
          </w:tcPr>
          <w:p w14:paraId="63D45883" w14:textId="38BB0425"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Delovne skupine:</w:t>
            </w:r>
          </w:p>
        </w:tc>
        <w:tc>
          <w:tcPr>
            <w:tcW w:w="1440" w:type="dxa"/>
          </w:tcPr>
          <w:p w14:paraId="64549871" w14:textId="77777777" w:rsidR="00BD5E9B" w:rsidRPr="00C96760" w:rsidRDefault="00BD5E9B" w:rsidP="00164007">
            <w:pPr>
              <w:rPr>
                <w:rFonts w:asciiTheme="minorHAnsi" w:hAnsiTheme="minorHAnsi" w:cstheme="minorHAnsi"/>
                <w:sz w:val="20"/>
                <w:szCs w:val="20"/>
              </w:rPr>
            </w:pPr>
          </w:p>
        </w:tc>
      </w:tr>
      <w:tr w:rsidR="00BD5E9B" w:rsidRPr="00C96760" w14:paraId="53BD6BFC" w14:textId="77777777" w:rsidTr="00BD5E9B">
        <w:trPr>
          <w:trHeight w:val="262"/>
        </w:trPr>
        <w:tc>
          <w:tcPr>
            <w:tcW w:w="7150" w:type="dxa"/>
          </w:tcPr>
          <w:p w14:paraId="6D9733EA" w14:textId="534AFBEE"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Delovne skupine – šifra in naziv DS – možnost več nivojskega šifranta delovnih skupin – šifra DS vsa</w:t>
            </w:r>
            <w:r>
              <w:rPr>
                <w:rFonts w:asciiTheme="minorHAnsi" w:hAnsiTheme="minorHAnsi" w:cstheme="minorHAnsi"/>
                <w:sz w:val="20"/>
                <w:szCs w:val="20"/>
              </w:rPr>
              <w:t>J</w:t>
            </w:r>
            <w:r w:rsidRPr="00C96760">
              <w:rPr>
                <w:rFonts w:asciiTheme="minorHAnsi" w:hAnsiTheme="minorHAnsi" w:cstheme="minorHAnsi"/>
                <w:sz w:val="20"/>
                <w:szCs w:val="20"/>
              </w:rPr>
              <w:t xml:space="preserve"> 6-mestna</w:t>
            </w:r>
          </w:p>
        </w:tc>
        <w:tc>
          <w:tcPr>
            <w:tcW w:w="1440" w:type="dxa"/>
          </w:tcPr>
          <w:p w14:paraId="5CAF7F8F" w14:textId="77777777" w:rsidR="00BD5E9B" w:rsidRPr="00C96760" w:rsidRDefault="00BD5E9B" w:rsidP="00164007">
            <w:pPr>
              <w:rPr>
                <w:rFonts w:asciiTheme="minorHAnsi" w:hAnsiTheme="minorHAnsi" w:cstheme="minorHAnsi"/>
                <w:sz w:val="20"/>
                <w:szCs w:val="20"/>
              </w:rPr>
            </w:pPr>
          </w:p>
        </w:tc>
      </w:tr>
      <w:tr w:rsidR="00BD5E9B" w:rsidRPr="00C96760" w14:paraId="01B5D200" w14:textId="77777777" w:rsidTr="00BD5E9B">
        <w:trPr>
          <w:trHeight w:val="262"/>
        </w:trPr>
        <w:tc>
          <w:tcPr>
            <w:tcW w:w="7150" w:type="dxa"/>
          </w:tcPr>
          <w:p w14:paraId="03F3AE26"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Krediti in odtegljaji:</w:t>
            </w:r>
          </w:p>
        </w:tc>
        <w:tc>
          <w:tcPr>
            <w:tcW w:w="1440" w:type="dxa"/>
          </w:tcPr>
          <w:p w14:paraId="366CA9AB" w14:textId="77777777" w:rsidR="00BD5E9B" w:rsidRPr="00C96760" w:rsidRDefault="00BD5E9B" w:rsidP="00164007">
            <w:pPr>
              <w:rPr>
                <w:rFonts w:asciiTheme="minorHAnsi" w:hAnsiTheme="minorHAnsi" w:cstheme="minorHAnsi"/>
                <w:sz w:val="20"/>
                <w:szCs w:val="20"/>
              </w:rPr>
            </w:pPr>
          </w:p>
        </w:tc>
      </w:tr>
      <w:tr w:rsidR="00BD5E9B" w:rsidRPr="00C96760" w14:paraId="25053CFF" w14:textId="77777777" w:rsidTr="00BD5E9B">
        <w:trPr>
          <w:trHeight w:val="262"/>
        </w:trPr>
        <w:tc>
          <w:tcPr>
            <w:tcW w:w="7150" w:type="dxa"/>
          </w:tcPr>
          <w:p w14:paraId="1530AAF1"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Banke/zastavljalnice: šifra, naziv, TRR</w:t>
            </w:r>
          </w:p>
        </w:tc>
        <w:tc>
          <w:tcPr>
            <w:tcW w:w="1440" w:type="dxa"/>
          </w:tcPr>
          <w:p w14:paraId="071AAA55" w14:textId="77777777" w:rsidR="00BD5E9B" w:rsidRPr="00C96760" w:rsidRDefault="00BD5E9B" w:rsidP="00164007">
            <w:pPr>
              <w:rPr>
                <w:rFonts w:asciiTheme="minorHAnsi" w:hAnsiTheme="minorHAnsi" w:cstheme="minorHAnsi"/>
                <w:sz w:val="20"/>
                <w:szCs w:val="20"/>
              </w:rPr>
            </w:pPr>
          </w:p>
        </w:tc>
      </w:tr>
      <w:tr w:rsidR="00BD5E9B" w:rsidRPr="00C96760" w14:paraId="1EEC7E64" w14:textId="77777777" w:rsidTr="00BD5E9B">
        <w:trPr>
          <w:trHeight w:val="262"/>
        </w:trPr>
        <w:tc>
          <w:tcPr>
            <w:tcW w:w="7150" w:type="dxa"/>
          </w:tcPr>
          <w:p w14:paraId="410A01CC"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sz w:val="20"/>
                <w:szCs w:val="20"/>
              </w:rPr>
              <w:t>Zbornice/sindikati</w:t>
            </w:r>
            <w:r w:rsidRPr="00C96760">
              <w:rPr>
                <w:rFonts w:asciiTheme="minorHAnsi" w:hAnsiTheme="minorHAnsi" w:cstheme="minorHAnsi"/>
                <w:b/>
                <w:bCs/>
                <w:sz w:val="20"/>
                <w:szCs w:val="20"/>
              </w:rPr>
              <w:t>:</w:t>
            </w:r>
            <w:r w:rsidRPr="00C96760">
              <w:rPr>
                <w:rFonts w:asciiTheme="minorHAnsi" w:eastAsia="Arial" w:hAnsiTheme="minorHAnsi" w:cstheme="minorHAnsi"/>
                <w:color w:val="000000"/>
                <w:sz w:val="20"/>
                <w:szCs w:val="20"/>
              </w:rPr>
              <w:t xml:space="preserve">  šifra, naziv TRR</w:t>
            </w:r>
          </w:p>
        </w:tc>
        <w:tc>
          <w:tcPr>
            <w:tcW w:w="1440" w:type="dxa"/>
          </w:tcPr>
          <w:p w14:paraId="37F3CC2C" w14:textId="77777777" w:rsidR="00BD5E9B" w:rsidRPr="00C96760" w:rsidRDefault="00BD5E9B" w:rsidP="00164007">
            <w:pPr>
              <w:rPr>
                <w:rFonts w:asciiTheme="minorHAnsi" w:hAnsiTheme="minorHAnsi" w:cstheme="minorHAnsi"/>
                <w:sz w:val="20"/>
                <w:szCs w:val="20"/>
              </w:rPr>
            </w:pPr>
          </w:p>
        </w:tc>
      </w:tr>
      <w:tr w:rsidR="00BD5E9B" w:rsidRPr="00C96760" w14:paraId="22F98EE5" w14:textId="77777777" w:rsidTr="00BD5E9B">
        <w:trPr>
          <w:trHeight w:val="262"/>
        </w:trPr>
        <w:tc>
          <w:tcPr>
            <w:tcW w:w="7150" w:type="dxa"/>
          </w:tcPr>
          <w:p w14:paraId="75087910"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Datum izplačila: za plačilo na datum</w:t>
            </w:r>
          </w:p>
        </w:tc>
        <w:tc>
          <w:tcPr>
            <w:tcW w:w="1440" w:type="dxa"/>
          </w:tcPr>
          <w:p w14:paraId="61194F06" w14:textId="77777777" w:rsidR="00BD5E9B" w:rsidRPr="00C96760" w:rsidRDefault="00BD5E9B" w:rsidP="00164007">
            <w:pPr>
              <w:rPr>
                <w:rFonts w:asciiTheme="minorHAnsi" w:hAnsiTheme="minorHAnsi" w:cstheme="minorHAnsi"/>
                <w:sz w:val="20"/>
                <w:szCs w:val="20"/>
              </w:rPr>
            </w:pPr>
          </w:p>
        </w:tc>
      </w:tr>
      <w:tr w:rsidR="00BD5E9B" w:rsidRPr="00C96760" w14:paraId="081B2E0D" w14:textId="77777777" w:rsidTr="00BD5E9B">
        <w:trPr>
          <w:trHeight w:val="262"/>
        </w:trPr>
        <w:tc>
          <w:tcPr>
            <w:tcW w:w="7150" w:type="dxa"/>
          </w:tcPr>
          <w:p w14:paraId="1DA76C21"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eastAsia="Arial" w:hAnsiTheme="minorHAnsi" w:cstheme="minorHAnsi"/>
                <w:color w:val="000000"/>
                <w:sz w:val="20"/>
                <w:szCs w:val="20"/>
              </w:rPr>
              <w:t>Vrednost: znesek oziroma procent</w:t>
            </w:r>
          </w:p>
        </w:tc>
        <w:tc>
          <w:tcPr>
            <w:tcW w:w="1440" w:type="dxa"/>
          </w:tcPr>
          <w:p w14:paraId="3AEBEE21" w14:textId="77777777" w:rsidR="00BD5E9B" w:rsidRPr="00C96760" w:rsidRDefault="00BD5E9B" w:rsidP="00164007">
            <w:pPr>
              <w:rPr>
                <w:rFonts w:asciiTheme="minorHAnsi" w:hAnsiTheme="minorHAnsi" w:cstheme="minorHAnsi"/>
                <w:sz w:val="20"/>
                <w:szCs w:val="20"/>
              </w:rPr>
            </w:pPr>
          </w:p>
        </w:tc>
      </w:tr>
      <w:tr w:rsidR="00BD5E9B" w:rsidRPr="00C96760" w14:paraId="40511109" w14:textId="77777777" w:rsidTr="00BD5E9B">
        <w:trPr>
          <w:trHeight w:val="262"/>
        </w:trPr>
        <w:tc>
          <w:tcPr>
            <w:tcW w:w="7150" w:type="dxa"/>
          </w:tcPr>
          <w:p w14:paraId="69DA4360"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Olajšave:</w:t>
            </w:r>
          </w:p>
        </w:tc>
        <w:tc>
          <w:tcPr>
            <w:tcW w:w="1440" w:type="dxa"/>
          </w:tcPr>
          <w:p w14:paraId="7557B1E8" w14:textId="77777777" w:rsidR="00BD5E9B" w:rsidRPr="00C96760" w:rsidRDefault="00BD5E9B" w:rsidP="00164007">
            <w:pPr>
              <w:rPr>
                <w:rFonts w:asciiTheme="minorHAnsi" w:hAnsiTheme="minorHAnsi" w:cstheme="minorHAnsi"/>
                <w:sz w:val="20"/>
                <w:szCs w:val="20"/>
              </w:rPr>
            </w:pPr>
          </w:p>
        </w:tc>
      </w:tr>
      <w:tr w:rsidR="00BD5E9B" w:rsidRPr="00C96760" w14:paraId="2993C86D" w14:textId="77777777" w:rsidTr="00BD5E9B">
        <w:trPr>
          <w:trHeight w:val="262"/>
        </w:trPr>
        <w:tc>
          <w:tcPr>
            <w:tcW w:w="7150" w:type="dxa"/>
          </w:tcPr>
          <w:p w14:paraId="114437C3"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Tip olajšave: splošna, olajšava za družinske člane</w:t>
            </w:r>
          </w:p>
        </w:tc>
        <w:tc>
          <w:tcPr>
            <w:tcW w:w="1440" w:type="dxa"/>
          </w:tcPr>
          <w:p w14:paraId="011BFBB4" w14:textId="77777777" w:rsidR="00BD5E9B" w:rsidRPr="00C96760" w:rsidRDefault="00BD5E9B" w:rsidP="00164007">
            <w:pPr>
              <w:rPr>
                <w:rFonts w:asciiTheme="minorHAnsi" w:hAnsiTheme="minorHAnsi" w:cstheme="minorHAnsi"/>
                <w:sz w:val="20"/>
                <w:szCs w:val="20"/>
              </w:rPr>
            </w:pPr>
          </w:p>
        </w:tc>
      </w:tr>
      <w:tr w:rsidR="00BD5E9B" w:rsidRPr="00C96760" w14:paraId="316F4EE7" w14:textId="77777777" w:rsidTr="00BD5E9B">
        <w:trPr>
          <w:trHeight w:val="262"/>
        </w:trPr>
        <w:tc>
          <w:tcPr>
            <w:tcW w:w="7150" w:type="dxa"/>
          </w:tcPr>
          <w:p w14:paraId="3C80C90E"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Naziv: naziv tipa olajšave</w:t>
            </w:r>
          </w:p>
        </w:tc>
        <w:tc>
          <w:tcPr>
            <w:tcW w:w="1440" w:type="dxa"/>
          </w:tcPr>
          <w:p w14:paraId="33ADE678" w14:textId="77777777" w:rsidR="00BD5E9B" w:rsidRPr="00C96760" w:rsidRDefault="00BD5E9B" w:rsidP="00164007">
            <w:pPr>
              <w:rPr>
                <w:rFonts w:asciiTheme="minorHAnsi" w:hAnsiTheme="minorHAnsi" w:cstheme="minorHAnsi"/>
                <w:sz w:val="20"/>
                <w:szCs w:val="20"/>
              </w:rPr>
            </w:pPr>
          </w:p>
        </w:tc>
      </w:tr>
      <w:tr w:rsidR="00BD5E9B" w:rsidRPr="00C96760" w14:paraId="427FA237" w14:textId="77777777" w:rsidTr="00BD5E9B">
        <w:trPr>
          <w:trHeight w:val="262"/>
        </w:trPr>
        <w:tc>
          <w:tcPr>
            <w:tcW w:w="7150" w:type="dxa"/>
          </w:tcPr>
          <w:p w14:paraId="36263BFC"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Znesek olajšave: letni znesek olajšave za posamezen tip</w:t>
            </w:r>
          </w:p>
        </w:tc>
        <w:tc>
          <w:tcPr>
            <w:tcW w:w="1440" w:type="dxa"/>
          </w:tcPr>
          <w:p w14:paraId="73D80D35" w14:textId="77777777" w:rsidR="00BD5E9B" w:rsidRPr="00C96760" w:rsidRDefault="00BD5E9B" w:rsidP="00164007">
            <w:pPr>
              <w:rPr>
                <w:rFonts w:asciiTheme="minorHAnsi" w:hAnsiTheme="minorHAnsi" w:cstheme="minorHAnsi"/>
                <w:sz w:val="20"/>
                <w:szCs w:val="20"/>
              </w:rPr>
            </w:pPr>
          </w:p>
        </w:tc>
      </w:tr>
      <w:tr w:rsidR="00BD5E9B" w:rsidRPr="00C96760" w14:paraId="737350D4" w14:textId="77777777" w:rsidTr="00BD5E9B">
        <w:trPr>
          <w:trHeight w:val="262"/>
        </w:trPr>
        <w:tc>
          <w:tcPr>
            <w:tcW w:w="7150" w:type="dxa"/>
          </w:tcPr>
          <w:p w14:paraId="60F623A2"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Znesek olajšave: mesečni znesek olajšave za posamezen tip</w:t>
            </w:r>
          </w:p>
        </w:tc>
        <w:tc>
          <w:tcPr>
            <w:tcW w:w="1440" w:type="dxa"/>
          </w:tcPr>
          <w:p w14:paraId="5DC1EB78" w14:textId="77777777" w:rsidR="00BD5E9B" w:rsidRPr="00C96760" w:rsidRDefault="00BD5E9B" w:rsidP="00164007">
            <w:pPr>
              <w:rPr>
                <w:rFonts w:asciiTheme="minorHAnsi" w:hAnsiTheme="minorHAnsi" w:cstheme="minorHAnsi"/>
                <w:sz w:val="20"/>
                <w:szCs w:val="20"/>
              </w:rPr>
            </w:pPr>
          </w:p>
        </w:tc>
      </w:tr>
      <w:tr w:rsidR="00BD5E9B" w:rsidRPr="00C96760" w14:paraId="27400910" w14:textId="77777777" w:rsidTr="00BD5E9B">
        <w:trPr>
          <w:trHeight w:val="262"/>
        </w:trPr>
        <w:tc>
          <w:tcPr>
            <w:tcW w:w="7150" w:type="dxa"/>
          </w:tcPr>
          <w:p w14:paraId="150E6FAA"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Leto: leto olajšave</w:t>
            </w:r>
          </w:p>
        </w:tc>
        <w:tc>
          <w:tcPr>
            <w:tcW w:w="1440" w:type="dxa"/>
          </w:tcPr>
          <w:p w14:paraId="65DE967C" w14:textId="77777777" w:rsidR="00BD5E9B" w:rsidRPr="00C96760" w:rsidRDefault="00BD5E9B" w:rsidP="00164007">
            <w:pPr>
              <w:rPr>
                <w:rFonts w:asciiTheme="minorHAnsi" w:hAnsiTheme="minorHAnsi" w:cstheme="minorHAnsi"/>
                <w:sz w:val="20"/>
                <w:szCs w:val="20"/>
              </w:rPr>
            </w:pPr>
          </w:p>
        </w:tc>
      </w:tr>
      <w:tr w:rsidR="00BD5E9B" w:rsidRPr="00C96760" w14:paraId="75F05BC3" w14:textId="77777777" w:rsidTr="00BD5E9B">
        <w:trPr>
          <w:trHeight w:val="262"/>
        </w:trPr>
        <w:tc>
          <w:tcPr>
            <w:tcW w:w="7150" w:type="dxa"/>
          </w:tcPr>
          <w:p w14:paraId="7CB1A8FE"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Letni delovni koledar:</w:t>
            </w:r>
          </w:p>
        </w:tc>
        <w:tc>
          <w:tcPr>
            <w:tcW w:w="1440" w:type="dxa"/>
          </w:tcPr>
          <w:p w14:paraId="46AD0046" w14:textId="77777777" w:rsidR="00BD5E9B" w:rsidRPr="00C96760" w:rsidRDefault="00BD5E9B" w:rsidP="00164007">
            <w:pPr>
              <w:rPr>
                <w:rFonts w:asciiTheme="minorHAnsi" w:hAnsiTheme="minorHAnsi" w:cstheme="minorHAnsi"/>
                <w:sz w:val="20"/>
                <w:szCs w:val="20"/>
              </w:rPr>
            </w:pPr>
          </w:p>
        </w:tc>
      </w:tr>
      <w:tr w:rsidR="00BD5E9B" w:rsidRPr="00C96760" w14:paraId="0A079EF4" w14:textId="77777777" w:rsidTr="00BD5E9B">
        <w:trPr>
          <w:trHeight w:val="262"/>
        </w:trPr>
        <w:tc>
          <w:tcPr>
            <w:tcW w:w="7150" w:type="dxa"/>
          </w:tcPr>
          <w:p w14:paraId="2DF2D4A4"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Delovni dnevi po mesecih v posameznem koledarskem letu</w:t>
            </w:r>
          </w:p>
        </w:tc>
        <w:tc>
          <w:tcPr>
            <w:tcW w:w="1440" w:type="dxa"/>
          </w:tcPr>
          <w:p w14:paraId="57D463DB" w14:textId="77777777" w:rsidR="00BD5E9B" w:rsidRPr="00C96760" w:rsidRDefault="00BD5E9B" w:rsidP="00164007">
            <w:pPr>
              <w:rPr>
                <w:rFonts w:asciiTheme="minorHAnsi" w:hAnsiTheme="minorHAnsi" w:cstheme="minorHAnsi"/>
                <w:sz w:val="20"/>
                <w:szCs w:val="20"/>
              </w:rPr>
            </w:pPr>
          </w:p>
        </w:tc>
      </w:tr>
      <w:tr w:rsidR="00BD5E9B" w:rsidRPr="00C96760" w14:paraId="41C03AFF" w14:textId="77777777" w:rsidTr="00BD5E9B">
        <w:trPr>
          <w:trHeight w:val="262"/>
        </w:trPr>
        <w:tc>
          <w:tcPr>
            <w:tcW w:w="7150" w:type="dxa"/>
          </w:tcPr>
          <w:p w14:paraId="302B55FE"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Dela prosti dnevi v posameznem koledarskem letu</w:t>
            </w:r>
          </w:p>
        </w:tc>
        <w:tc>
          <w:tcPr>
            <w:tcW w:w="1440" w:type="dxa"/>
          </w:tcPr>
          <w:p w14:paraId="098EAE45" w14:textId="77777777" w:rsidR="00BD5E9B" w:rsidRPr="00C96760" w:rsidRDefault="00BD5E9B" w:rsidP="00164007">
            <w:pPr>
              <w:rPr>
                <w:rFonts w:asciiTheme="minorHAnsi" w:hAnsiTheme="minorHAnsi" w:cstheme="minorHAnsi"/>
                <w:sz w:val="20"/>
                <w:szCs w:val="20"/>
              </w:rPr>
            </w:pPr>
          </w:p>
        </w:tc>
      </w:tr>
      <w:tr w:rsidR="00BD5E9B" w:rsidRPr="00C96760" w14:paraId="1CA2ABE0" w14:textId="77777777" w:rsidTr="00BD5E9B">
        <w:trPr>
          <w:trHeight w:val="262"/>
        </w:trPr>
        <w:tc>
          <w:tcPr>
            <w:tcW w:w="7150" w:type="dxa"/>
          </w:tcPr>
          <w:p w14:paraId="63C83D1A"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Delovni koledar za manj kot 100% zaposlitev</w:t>
            </w:r>
          </w:p>
        </w:tc>
        <w:tc>
          <w:tcPr>
            <w:tcW w:w="1440" w:type="dxa"/>
          </w:tcPr>
          <w:p w14:paraId="13DCE750" w14:textId="77777777" w:rsidR="00BD5E9B" w:rsidRPr="00C96760" w:rsidRDefault="00BD5E9B" w:rsidP="00164007">
            <w:pPr>
              <w:rPr>
                <w:rFonts w:asciiTheme="minorHAnsi" w:hAnsiTheme="minorHAnsi" w:cstheme="minorHAnsi"/>
                <w:sz w:val="20"/>
                <w:szCs w:val="20"/>
              </w:rPr>
            </w:pPr>
          </w:p>
        </w:tc>
      </w:tr>
      <w:tr w:rsidR="00BD5E9B" w:rsidRPr="00C96760" w14:paraId="38E136CE" w14:textId="77777777" w:rsidTr="00BD5E9B">
        <w:trPr>
          <w:trHeight w:val="262"/>
        </w:trPr>
        <w:tc>
          <w:tcPr>
            <w:tcW w:w="7150" w:type="dxa"/>
          </w:tcPr>
          <w:p w14:paraId="0441BA65"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Delovni koledar za zaposlene na podlagi dopolnilnega dela</w:t>
            </w:r>
          </w:p>
        </w:tc>
        <w:tc>
          <w:tcPr>
            <w:tcW w:w="1440" w:type="dxa"/>
          </w:tcPr>
          <w:p w14:paraId="6898617F" w14:textId="77777777" w:rsidR="00BD5E9B" w:rsidRPr="00C96760" w:rsidRDefault="00BD5E9B" w:rsidP="00164007">
            <w:pPr>
              <w:rPr>
                <w:rFonts w:asciiTheme="minorHAnsi" w:hAnsiTheme="minorHAnsi" w:cstheme="minorHAnsi"/>
                <w:sz w:val="20"/>
                <w:szCs w:val="20"/>
              </w:rPr>
            </w:pPr>
          </w:p>
        </w:tc>
      </w:tr>
    </w:tbl>
    <w:p w14:paraId="3300455E"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2C71FA65"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p>
    <w:p w14:paraId="2B9FC6F7"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6.4 OBDELAVE PODATKOV IN OBRAČUN</w:t>
      </w:r>
    </w:p>
    <w:p w14:paraId="2BA0B624"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tbl>
      <w:tblPr>
        <w:tblW w:w="8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0"/>
        <w:gridCol w:w="1606"/>
      </w:tblGrid>
      <w:tr w:rsidR="00BD5E9B" w:rsidRPr="00C96760" w14:paraId="7411A35C" w14:textId="77777777" w:rsidTr="00BD5E9B">
        <w:trPr>
          <w:trHeight w:val="262"/>
        </w:trPr>
        <w:tc>
          <w:tcPr>
            <w:tcW w:w="7150" w:type="dxa"/>
          </w:tcPr>
          <w:p w14:paraId="56A2DFC7"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Izračun ur:</w:t>
            </w:r>
          </w:p>
        </w:tc>
        <w:tc>
          <w:tcPr>
            <w:tcW w:w="1606" w:type="dxa"/>
          </w:tcPr>
          <w:p w14:paraId="416FAB76"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45E74111" w14:textId="77777777" w:rsidTr="00BD5E9B">
        <w:trPr>
          <w:trHeight w:val="262"/>
        </w:trPr>
        <w:tc>
          <w:tcPr>
            <w:tcW w:w="7150" w:type="dxa"/>
          </w:tcPr>
          <w:p w14:paraId="2D98DD55" w14:textId="079836BF"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omogočati preračun rednih </w:t>
            </w:r>
            <w:r>
              <w:rPr>
                <w:rFonts w:asciiTheme="minorHAnsi" w:eastAsia="Arial" w:hAnsiTheme="minorHAnsi" w:cstheme="minorHAnsi"/>
                <w:color w:val="000000"/>
                <w:sz w:val="20"/>
                <w:szCs w:val="20"/>
              </w:rPr>
              <w:t xml:space="preserve">ur </w:t>
            </w:r>
            <w:r w:rsidRPr="00C96760">
              <w:rPr>
                <w:rFonts w:asciiTheme="minorHAnsi" w:eastAsia="Arial" w:hAnsiTheme="minorHAnsi" w:cstheme="minorHAnsi"/>
                <w:color w:val="000000"/>
                <w:sz w:val="20"/>
                <w:szCs w:val="20"/>
              </w:rPr>
              <w:t>v normirane ure</w:t>
            </w:r>
          </w:p>
        </w:tc>
        <w:tc>
          <w:tcPr>
            <w:tcW w:w="1606" w:type="dxa"/>
          </w:tcPr>
          <w:p w14:paraId="5C6FBE60" w14:textId="77777777" w:rsidR="00BD5E9B" w:rsidRPr="00C96760" w:rsidRDefault="00BD5E9B" w:rsidP="00164007">
            <w:pPr>
              <w:rPr>
                <w:rFonts w:asciiTheme="minorHAnsi" w:hAnsiTheme="minorHAnsi" w:cstheme="minorHAnsi"/>
                <w:sz w:val="20"/>
                <w:szCs w:val="20"/>
              </w:rPr>
            </w:pPr>
          </w:p>
        </w:tc>
      </w:tr>
      <w:tr w:rsidR="00BD5E9B" w:rsidRPr="00C96760" w14:paraId="0686E4FC" w14:textId="77777777" w:rsidTr="00BD5E9B">
        <w:trPr>
          <w:trHeight w:val="262"/>
        </w:trPr>
        <w:tc>
          <w:tcPr>
            <w:tcW w:w="7150" w:type="dxa"/>
          </w:tcPr>
          <w:p w14:paraId="5424EFF6" w14:textId="77777777"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Program mora omogočati izračun rednih in preračun v normirane ure za manj kot 100% zaposlene in za zaposlene za dopolnilno delo</w:t>
            </w:r>
          </w:p>
        </w:tc>
        <w:tc>
          <w:tcPr>
            <w:tcW w:w="1606" w:type="dxa"/>
          </w:tcPr>
          <w:p w14:paraId="28169CB7" w14:textId="77777777" w:rsidR="00BD5E9B" w:rsidRPr="00C96760" w:rsidRDefault="00BD5E9B" w:rsidP="00164007">
            <w:pPr>
              <w:rPr>
                <w:rFonts w:asciiTheme="minorHAnsi" w:hAnsiTheme="minorHAnsi" w:cstheme="minorHAnsi"/>
                <w:sz w:val="20"/>
                <w:szCs w:val="20"/>
              </w:rPr>
            </w:pPr>
          </w:p>
        </w:tc>
      </w:tr>
      <w:tr w:rsidR="00BD5E9B" w:rsidRPr="00C96760" w14:paraId="47696F99" w14:textId="77777777" w:rsidTr="00BD5E9B">
        <w:trPr>
          <w:trHeight w:val="262"/>
        </w:trPr>
        <w:tc>
          <w:tcPr>
            <w:tcW w:w="7150" w:type="dxa"/>
          </w:tcPr>
          <w:p w14:paraId="4EE7B8B8" w14:textId="77777777" w:rsidR="00BD5E9B" w:rsidRPr="00C96760" w:rsidRDefault="00BD5E9B" w:rsidP="00164007">
            <w:pP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Prikaz in obračun plačil:</w:t>
            </w:r>
          </w:p>
        </w:tc>
        <w:tc>
          <w:tcPr>
            <w:tcW w:w="1606" w:type="dxa"/>
          </w:tcPr>
          <w:p w14:paraId="2AA6431D" w14:textId="77777777" w:rsidR="00BD5E9B" w:rsidRPr="00C96760" w:rsidRDefault="00BD5E9B" w:rsidP="00164007">
            <w:pPr>
              <w:rPr>
                <w:rFonts w:asciiTheme="minorHAnsi" w:hAnsiTheme="minorHAnsi" w:cstheme="minorHAnsi"/>
                <w:sz w:val="20"/>
                <w:szCs w:val="20"/>
              </w:rPr>
            </w:pPr>
          </w:p>
        </w:tc>
      </w:tr>
      <w:tr w:rsidR="00BD5E9B" w:rsidRPr="00C96760" w14:paraId="7D628D98" w14:textId="77777777" w:rsidTr="00BD5E9B">
        <w:trPr>
          <w:trHeight w:val="262"/>
        </w:trPr>
        <w:tc>
          <w:tcPr>
            <w:tcW w:w="7150" w:type="dxa"/>
          </w:tcPr>
          <w:p w14:paraId="021EFEDD" w14:textId="77777777" w:rsidR="00BD5E9B" w:rsidRPr="00C96760" w:rsidRDefault="00BD5E9B" w:rsidP="00164007">
            <w:pPr>
              <w:jc w:val="both"/>
              <w:rPr>
                <w:rFonts w:asciiTheme="minorHAnsi" w:hAnsiTheme="minorHAnsi" w:cstheme="minorHAnsi"/>
                <w:color w:val="000000"/>
                <w:sz w:val="20"/>
                <w:szCs w:val="20"/>
              </w:rPr>
            </w:pPr>
            <w:r w:rsidRPr="00C96760">
              <w:rPr>
                <w:rFonts w:asciiTheme="minorHAnsi" w:hAnsiTheme="minorHAnsi" w:cstheme="minorHAnsi"/>
                <w:color w:val="000000"/>
                <w:sz w:val="20"/>
                <w:szCs w:val="20"/>
              </w:rPr>
              <w:t xml:space="preserve">Program mora omogočati </w:t>
            </w:r>
            <w:r w:rsidRPr="00C96760">
              <w:rPr>
                <w:rFonts w:asciiTheme="minorHAnsi" w:hAnsiTheme="minorHAnsi" w:cstheme="minorHAnsi"/>
                <w:b/>
                <w:bCs/>
                <w:color w:val="000000"/>
                <w:sz w:val="20"/>
                <w:szCs w:val="20"/>
              </w:rPr>
              <w:t>ročni vnos</w:t>
            </w:r>
            <w:r w:rsidRPr="00C96760">
              <w:rPr>
                <w:rFonts w:asciiTheme="minorHAnsi" w:hAnsiTheme="minorHAnsi" w:cstheme="minorHAnsi"/>
                <w:color w:val="000000"/>
                <w:sz w:val="20"/>
                <w:szCs w:val="20"/>
              </w:rPr>
              <w:t xml:space="preserve"> vseh vrst plačil, če to ni bilo izvedeno z avtomatskim prenosom iz evidence delovnega čas:</w:t>
            </w:r>
          </w:p>
          <w:p w14:paraId="7A2424B8"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Redno delo</w:t>
            </w:r>
          </w:p>
          <w:p w14:paraId="57A1AF24"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Nadomestila plače </w:t>
            </w:r>
          </w:p>
          <w:p w14:paraId="70C8D210"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Dodatki</w:t>
            </w:r>
          </w:p>
          <w:p w14:paraId="632FB5C8"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Ostala izplačila, ki se ne prenašajo iz evidence delovnega časa</w:t>
            </w:r>
          </w:p>
        </w:tc>
        <w:tc>
          <w:tcPr>
            <w:tcW w:w="1606" w:type="dxa"/>
          </w:tcPr>
          <w:p w14:paraId="385DB12B" w14:textId="77777777" w:rsidR="00BD5E9B" w:rsidRPr="00C96760" w:rsidRDefault="00BD5E9B" w:rsidP="00164007">
            <w:pPr>
              <w:rPr>
                <w:rFonts w:asciiTheme="minorHAnsi" w:hAnsiTheme="minorHAnsi" w:cstheme="minorHAnsi"/>
                <w:sz w:val="20"/>
                <w:szCs w:val="20"/>
              </w:rPr>
            </w:pPr>
          </w:p>
        </w:tc>
      </w:tr>
      <w:tr w:rsidR="00BD5E9B" w:rsidRPr="00C96760" w14:paraId="3016AE6C" w14:textId="77777777" w:rsidTr="00BD5E9B">
        <w:trPr>
          <w:trHeight w:val="262"/>
        </w:trPr>
        <w:tc>
          <w:tcPr>
            <w:tcW w:w="7150" w:type="dxa"/>
          </w:tcPr>
          <w:p w14:paraId="2AF56574"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možnost vnosa opravljenega dela na različnih razporeditvah zaposlenega v istem obračunskem obdobju (delo na različnih delovnih mestih,  stroškovnih mestih ali deloviščih) ter za različne delovne koledarje (40 urni delovnik, 32 urni delovnik,…)</w:t>
            </w:r>
          </w:p>
        </w:tc>
        <w:tc>
          <w:tcPr>
            <w:tcW w:w="1606" w:type="dxa"/>
          </w:tcPr>
          <w:p w14:paraId="2341D860" w14:textId="77777777" w:rsidR="00BD5E9B" w:rsidRPr="00C96760" w:rsidRDefault="00BD5E9B" w:rsidP="00164007">
            <w:pPr>
              <w:rPr>
                <w:rFonts w:asciiTheme="minorHAnsi" w:hAnsiTheme="minorHAnsi" w:cstheme="minorHAnsi"/>
                <w:sz w:val="20"/>
                <w:szCs w:val="20"/>
              </w:rPr>
            </w:pPr>
          </w:p>
        </w:tc>
      </w:tr>
      <w:tr w:rsidR="00BD5E9B" w:rsidRPr="00C96760" w14:paraId="732FADF9" w14:textId="77777777" w:rsidTr="00BD5E9B">
        <w:trPr>
          <w:trHeight w:val="262"/>
        </w:trPr>
        <w:tc>
          <w:tcPr>
            <w:tcW w:w="7150" w:type="dxa"/>
          </w:tcPr>
          <w:p w14:paraId="1381CCBF" w14:textId="15E2651F"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Vrsta plačila mora biti označena z interno šifro programa za obračun plač, šifro in nazivom po sistemu ISPAP in internim imenskim nazivom  (če ta ni enak nazivu po sistemu I</w:t>
            </w:r>
            <w:r>
              <w:rPr>
                <w:rFonts w:asciiTheme="minorHAnsi" w:hAnsiTheme="minorHAnsi" w:cstheme="minorHAnsi"/>
                <w:sz w:val="20"/>
                <w:szCs w:val="20"/>
              </w:rPr>
              <w:t>SPAP</w:t>
            </w:r>
            <w:r w:rsidRPr="00C96760">
              <w:rPr>
                <w:rFonts w:asciiTheme="minorHAnsi" w:hAnsiTheme="minorHAnsi" w:cstheme="minorHAnsi"/>
                <w:sz w:val="20"/>
                <w:szCs w:val="20"/>
              </w:rPr>
              <w:t>)</w:t>
            </w:r>
          </w:p>
        </w:tc>
        <w:tc>
          <w:tcPr>
            <w:tcW w:w="1606" w:type="dxa"/>
          </w:tcPr>
          <w:p w14:paraId="75986A37" w14:textId="77777777" w:rsidR="00BD5E9B" w:rsidRPr="00C96760" w:rsidRDefault="00BD5E9B" w:rsidP="00164007">
            <w:pPr>
              <w:rPr>
                <w:rFonts w:asciiTheme="minorHAnsi" w:hAnsiTheme="minorHAnsi" w:cstheme="minorHAnsi"/>
                <w:sz w:val="20"/>
                <w:szCs w:val="20"/>
              </w:rPr>
            </w:pPr>
          </w:p>
        </w:tc>
      </w:tr>
      <w:tr w:rsidR="00BD5E9B" w:rsidRPr="00C96760" w14:paraId="302E90EE" w14:textId="77777777" w:rsidTr="00BD5E9B">
        <w:trPr>
          <w:trHeight w:val="262"/>
        </w:trPr>
        <w:tc>
          <w:tcPr>
            <w:tcW w:w="7150" w:type="dxa"/>
          </w:tcPr>
          <w:p w14:paraId="286FA16C"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avtomatičen  obračun dodatkov na nivoju delovnega mesta – obračun stalnih dodatkov:</w:t>
            </w:r>
          </w:p>
          <w:p w14:paraId="5D90731D"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  položajni dodatek</w:t>
            </w:r>
          </w:p>
          <w:p w14:paraId="099D194C"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 dodatek za delovno dobo</w:t>
            </w:r>
          </w:p>
          <w:p w14:paraId="6AE03274"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 dodatek za magisterij, specializacijo, doktorat</w:t>
            </w:r>
          </w:p>
        </w:tc>
        <w:tc>
          <w:tcPr>
            <w:tcW w:w="1606" w:type="dxa"/>
          </w:tcPr>
          <w:p w14:paraId="35FC6EAC" w14:textId="77777777" w:rsidR="00BD5E9B" w:rsidRPr="00C96760" w:rsidRDefault="00BD5E9B" w:rsidP="00164007">
            <w:pPr>
              <w:rPr>
                <w:rFonts w:asciiTheme="minorHAnsi" w:hAnsiTheme="minorHAnsi" w:cstheme="minorHAnsi"/>
                <w:sz w:val="20"/>
                <w:szCs w:val="20"/>
              </w:rPr>
            </w:pPr>
          </w:p>
        </w:tc>
      </w:tr>
      <w:tr w:rsidR="00BD5E9B" w:rsidRPr="00C96760" w14:paraId="063D7CC1" w14:textId="77777777" w:rsidTr="00BD5E9B">
        <w:trPr>
          <w:trHeight w:val="262"/>
        </w:trPr>
        <w:tc>
          <w:tcPr>
            <w:tcW w:w="7150" w:type="dxa"/>
          </w:tcPr>
          <w:p w14:paraId="528312EA" w14:textId="77777777" w:rsidR="00BD5E9B" w:rsidRPr="00C96760" w:rsidRDefault="00BD5E9B" w:rsidP="00164007">
            <w:pPr>
              <w:jc w:val="both"/>
              <w:rPr>
                <w:rFonts w:asciiTheme="minorHAnsi" w:hAnsiTheme="minorHAnsi" w:cstheme="minorHAnsi"/>
                <w:bCs/>
                <w:sz w:val="20"/>
                <w:szCs w:val="20"/>
              </w:rPr>
            </w:pPr>
            <w:r w:rsidRPr="00C96760">
              <w:rPr>
                <w:rFonts w:asciiTheme="minorHAnsi" w:hAnsiTheme="minorHAnsi" w:cstheme="minorHAnsi"/>
                <w:bCs/>
                <w:sz w:val="20"/>
                <w:szCs w:val="20"/>
              </w:rPr>
              <w:t>Program mora omogočati obračun dodatkov na nivoju delovnega mesta – obračun občasnih dodatkov:</w:t>
            </w:r>
          </w:p>
          <w:p w14:paraId="097974A0" w14:textId="77777777" w:rsidR="00BD5E9B" w:rsidRPr="00C96760" w:rsidRDefault="00BD5E9B" w:rsidP="00164007">
            <w:pPr>
              <w:jc w:val="both"/>
              <w:rPr>
                <w:rFonts w:asciiTheme="minorHAnsi" w:hAnsiTheme="minorHAnsi" w:cstheme="minorHAnsi"/>
                <w:bCs/>
                <w:sz w:val="20"/>
                <w:szCs w:val="20"/>
              </w:rPr>
            </w:pPr>
            <w:r w:rsidRPr="00C96760">
              <w:rPr>
                <w:rFonts w:asciiTheme="minorHAnsi" w:hAnsiTheme="minorHAnsi" w:cstheme="minorHAnsi"/>
                <w:bCs/>
                <w:sz w:val="20"/>
                <w:szCs w:val="20"/>
              </w:rPr>
              <w:t>-  položajni dodatek za nadomeščanje vodje</w:t>
            </w:r>
          </w:p>
          <w:p w14:paraId="137BDAE5" w14:textId="77777777" w:rsidR="00BD5E9B" w:rsidRPr="00C96760" w:rsidRDefault="00BD5E9B" w:rsidP="00164007">
            <w:pPr>
              <w:jc w:val="both"/>
              <w:rPr>
                <w:rFonts w:asciiTheme="minorHAnsi" w:hAnsiTheme="minorHAnsi" w:cstheme="minorHAnsi"/>
                <w:bCs/>
                <w:sz w:val="20"/>
                <w:szCs w:val="20"/>
              </w:rPr>
            </w:pPr>
            <w:r w:rsidRPr="00C96760">
              <w:rPr>
                <w:rFonts w:asciiTheme="minorHAnsi" w:hAnsiTheme="minorHAnsi" w:cstheme="minorHAnsi"/>
                <w:bCs/>
                <w:sz w:val="20"/>
                <w:szCs w:val="20"/>
              </w:rPr>
              <w:t>- položajni dodatek za vodenje izmene</w:t>
            </w:r>
          </w:p>
          <w:p w14:paraId="11894295" w14:textId="77777777" w:rsidR="00BD5E9B" w:rsidRPr="00C96760" w:rsidRDefault="00BD5E9B" w:rsidP="00164007">
            <w:pPr>
              <w:jc w:val="both"/>
              <w:rPr>
                <w:rFonts w:asciiTheme="minorHAnsi" w:hAnsiTheme="minorHAnsi" w:cstheme="minorHAnsi"/>
                <w:bCs/>
                <w:sz w:val="20"/>
                <w:szCs w:val="20"/>
              </w:rPr>
            </w:pPr>
            <w:r w:rsidRPr="00C96760">
              <w:rPr>
                <w:rFonts w:asciiTheme="minorHAnsi" w:hAnsiTheme="minorHAnsi" w:cstheme="minorHAnsi"/>
                <w:bCs/>
                <w:sz w:val="20"/>
                <w:szCs w:val="20"/>
              </w:rPr>
              <w:t xml:space="preserve">Te vrste dodatkov se obračunajo na podlagi opravljenih in vnesenih ur. </w:t>
            </w:r>
          </w:p>
        </w:tc>
        <w:tc>
          <w:tcPr>
            <w:tcW w:w="1606" w:type="dxa"/>
          </w:tcPr>
          <w:p w14:paraId="59CC1B3B" w14:textId="77777777" w:rsidR="00BD5E9B" w:rsidRPr="00C96760" w:rsidRDefault="00BD5E9B" w:rsidP="00164007">
            <w:pPr>
              <w:rPr>
                <w:rFonts w:asciiTheme="minorHAnsi" w:hAnsiTheme="minorHAnsi" w:cstheme="minorHAnsi"/>
                <w:sz w:val="20"/>
                <w:szCs w:val="20"/>
              </w:rPr>
            </w:pPr>
          </w:p>
        </w:tc>
      </w:tr>
      <w:tr w:rsidR="00BD5E9B" w:rsidRPr="00C96760" w14:paraId="7B646751" w14:textId="77777777" w:rsidTr="00BD5E9B">
        <w:trPr>
          <w:trHeight w:val="262"/>
        </w:trPr>
        <w:tc>
          <w:tcPr>
            <w:tcW w:w="7150" w:type="dxa"/>
          </w:tcPr>
          <w:p w14:paraId="771E80F8" w14:textId="4191E885"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vnos in obračun vseh vrst plačil, ne glede ali so le-ta zapisana v obliki ur</w:t>
            </w:r>
            <w:r>
              <w:rPr>
                <w:rFonts w:asciiTheme="minorHAnsi" w:hAnsiTheme="minorHAnsi" w:cstheme="minorHAnsi"/>
                <w:sz w:val="20"/>
                <w:szCs w:val="20"/>
              </w:rPr>
              <w:t xml:space="preserve">, v obliki procenta </w:t>
            </w:r>
            <w:r w:rsidRPr="00C96760">
              <w:rPr>
                <w:rFonts w:asciiTheme="minorHAnsi" w:hAnsiTheme="minorHAnsi" w:cstheme="minorHAnsi"/>
                <w:sz w:val="20"/>
                <w:szCs w:val="20"/>
              </w:rPr>
              <w:t>ali v obliki nominalnega zneska</w:t>
            </w:r>
          </w:p>
        </w:tc>
        <w:tc>
          <w:tcPr>
            <w:tcW w:w="1606" w:type="dxa"/>
          </w:tcPr>
          <w:p w14:paraId="6846B396" w14:textId="77777777" w:rsidR="00BD5E9B" w:rsidRPr="00C96760" w:rsidRDefault="00BD5E9B" w:rsidP="00164007">
            <w:pPr>
              <w:rPr>
                <w:rFonts w:asciiTheme="minorHAnsi" w:hAnsiTheme="minorHAnsi" w:cstheme="minorHAnsi"/>
                <w:sz w:val="20"/>
                <w:szCs w:val="20"/>
              </w:rPr>
            </w:pPr>
          </w:p>
        </w:tc>
      </w:tr>
      <w:tr w:rsidR="00BD5E9B" w:rsidRPr="00C96760" w14:paraId="4C3580EA" w14:textId="77777777" w:rsidTr="00BD5E9B">
        <w:trPr>
          <w:trHeight w:val="262"/>
        </w:trPr>
        <w:tc>
          <w:tcPr>
            <w:tcW w:w="7150" w:type="dxa"/>
          </w:tcPr>
          <w:p w14:paraId="087B3246"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enkratni vnos vrste plačila za več ali za vse zaposlene, v procentu, v urah ali v nominalnem znesku, npr. regres</w:t>
            </w:r>
          </w:p>
        </w:tc>
        <w:tc>
          <w:tcPr>
            <w:tcW w:w="1606" w:type="dxa"/>
          </w:tcPr>
          <w:p w14:paraId="79444C71" w14:textId="77777777" w:rsidR="00BD5E9B" w:rsidRPr="00C96760" w:rsidRDefault="00BD5E9B" w:rsidP="00164007">
            <w:pPr>
              <w:rPr>
                <w:rFonts w:asciiTheme="minorHAnsi" w:hAnsiTheme="minorHAnsi" w:cstheme="minorHAnsi"/>
                <w:sz w:val="20"/>
                <w:szCs w:val="20"/>
              </w:rPr>
            </w:pPr>
          </w:p>
        </w:tc>
      </w:tr>
      <w:tr w:rsidR="00BD5E9B" w:rsidRPr="00C96760" w14:paraId="17551A6F" w14:textId="77777777" w:rsidTr="00BD5E9B">
        <w:trPr>
          <w:trHeight w:val="262"/>
        </w:trPr>
        <w:tc>
          <w:tcPr>
            <w:tcW w:w="7150" w:type="dxa"/>
          </w:tcPr>
          <w:p w14:paraId="0A911FFE" w14:textId="12D2C022" w:rsidR="00BD5E9B" w:rsidRPr="00E855BB" w:rsidRDefault="00BD5E9B" w:rsidP="00164007">
            <w:pPr>
              <w:jc w:val="both"/>
              <w:rPr>
                <w:rFonts w:asciiTheme="minorHAnsi" w:hAnsiTheme="minorHAnsi" w:cstheme="minorHAnsi"/>
                <w:sz w:val="20"/>
                <w:szCs w:val="20"/>
              </w:rPr>
            </w:pPr>
            <w:r w:rsidRPr="00E855BB">
              <w:rPr>
                <w:rFonts w:asciiTheme="minorHAnsi" w:hAnsiTheme="minorHAnsi" w:cstheme="minorHAnsi"/>
                <w:sz w:val="20"/>
                <w:szCs w:val="20"/>
              </w:rPr>
              <w:t xml:space="preserve">Zagotovljena mora biti ustrezna excel tabela (.xlsx) za </w:t>
            </w:r>
            <w:r w:rsidR="00B96158">
              <w:rPr>
                <w:rFonts w:asciiTheme="minorHAnsi" w:hAnsiTheme="minorHAnsi" w:cstheme="minorHAnsi"/>
                <w:sz w:val="20"/>
                <w:szCs w:val="20"/>
              </w:rPr>
              <w:t xml:space="preserve">enkratni </w:t>
            </w:r>
            <w:r w:rsidRPr="00E855BB">
              <w:rPr>
                <w:rFonts w:asciiTheme="minorHAnsi" w:hAnsiTheme="minorHAnsi" w:cstheme="minorHAnsi"/>
                <w:sz w:val="20"/>
                <w:szCs w:val="20"/>
              </w:rPr>
              <w:t xml:space="preserve">uvoz različnih vrst plačil v </w:t>
            </w:r>
            <w:r w:rsidR="00B96158">
              <w:rPr>
                <w:rFonts w:asciiTheme="minorHAnsi" w:hAnsiTheme="minorHAnsi" w:cstheme="minorHAnsi"/>
                <w:sz w:val="20"/>
                <w:szCs w:val="20"/>
              </w:rPr>
              <w:t xml:space="preserve">program </w:t>
            </w:r>
          </w:p>
        </w:tc>
        <w:tc>
          <w:tcPr>
            <w:tcW w:w="1606" w:type="dxa"/>
          </w:tcPr>
          <w:p w14:paraId="7C850D1D" w14:textId="0F794655" w:rsidR="00BD5E9B" w:rsidRPr="00C96760" w:rsidRDefault="00BD5E9B" w:rsidP="00164007">
            <w:pPr>
              <w:rPr>
                <w:rFonts w:asciiTheme="minorHAnsi" w:hAnsiTheme="minorHAnsi" w:cstheme="minorHAnsi"/>
                <w:sz w:val="20"/>
                <w:szCs w:val="20"/>
              </w:rPr>
            </w:pPr>
            <w:r>
              <w:rPr>
                <w:rFonts w:asciiTheme="minorHAnsi" w:hAnsiTheme="minorHAnsi" w:cstheme="minorHAnsi"/>
                <w:sz w:val="20"/>
                <w:szCs w:val="20"/>
              </w:rPr>
              <w:t>Primer: Priloga 1 in Priloga 2</w:t>
            </w:r>
          </w:p>
        </w:tc>
      </w:tr>
      <w:tr w:rsidR="00BD5E9B" w:rsidRPr="00C96760" w14:paraId="744A5D1E" w14:textId="77777777" w:rsidTr="00BD5E9B">
        <w:trPr>
          <w:trHeight w:val="262"/>
        </w:trPr>
        <w:tc>
          <w:tcPr>
            <w:tcW w:w="7150" w:type="dxa"/>
          </w:tcPr>
          <w:p w14:paraId="6C3AAADE" w14:textId="4F28B0DA" w:rsidR="00BD5E9B" w:rsidRPr="00E855BB" w:rsidRDefault="00BD5E9B" w:rsidP="00543D02">
            <w:pPr>
              <w:jc w:val="both"/>
              <w:rPr>
                <w:rFonts w:asciiTheme="minorHAnsi" w:hAnsiTheme="minorHAnsi" w:cstheme="minorHAnsi"/>
                <w:b/>
                <w:bCs/>
                <w:sz w:val="20"/>
                <w:szCs w:val="20"/>
              </w:rPr>
            </w:pPr>
            <w:r w:rsidRPr="00E855BB">
              <w:rPr>
                <w:rFonts w:asciiTheme="minorHAnsi" w:eastAsia="Arial" w:hAnsiTheme="minorHAnsi" w:cstheme="minorHAnsi"/>
                <w:sz w:val="20"/>
                <w:szCs w:val="20"/>
              </w:rPr>
              <w:t>Program mora omogočati obračun različnih vrst izplačil v enem obračunu (plača, podjemno delo, avtorski honorar</w:t>
            </w:r>
            <w:r>
              <w:rPr>
                <w:rFonts w:asciiTheme="minorHAnsi" w:eastAsia="Arial" w:hAnsiTheme="minorHAnsi" w:cstheme="minorHAnsi"/>
                <w:sz w:val="20"/>
                <w:szCs w:val="20"/>
              </w:rPr>
              <w:t>, sejnine.</w:t>
            </w:r>
            <w:r w:rsidRPr="00E855BB">
              <w:rPr>
                <w:rFonts w:asciiTheme="minorHAnsi" w:eastAsia="Arial" w:hAnsiTheme="minorHAnsi" w:cstheme="minorHAnsi"/>
                <w:sz w:val="20"/>
                <w:szCs w:val="20"/>
              </w:rPr>
              <w:t>..)</w:t>
            </w:r>
          </w:p>
        </w:tc>
        <w:tc>
          <w:tcPr>
            <w:tcW w:w="1606" w:type="dxa"/>
          </w:tcPr>
          <w:p w14:paraId="21B9E9C8" w14:textId="77777777" w:rsidR="00BD5E9B" w:rsidRPr="00C96760" w:rsidRDefault="00BD5E9B" w:rsidP="00543D02">
            <w:pPr>
              <w:rPr>
                <w:rFonts w:asciiTheme="minorHAnsi" w:hAnsiTheme="minorHAnsi" w:cstheme="minorHAnsi"/>
                <w:sz w:val="20"/>
                <w:szCs w:val="20"/>
              </w:rPr>
            </w:pPr>
          </w:p>
        </w:tc>
      </w:tr>
      <w:tr w:rsidR="00BD5E9B" w:rsidRPr="00C96760" w14:paraId="4A85A887" w14:textId="77777777" w:rsidTr="00BD5E9B">
        <w:trPr>
          <w:trHeight w:val="262"/>
        </w:trPr>
        <w:tc>
          <w:tcPr>
            <w:tcW w:w="7150" w:type="dxa"/>
          </w:tcPr>
          <w:p w14:paraId="2C70D595" w14:textId="48CB4BA1" w:rsidR="00BD5E9B" w:rsidRPr="00543D02" w:rsidRDefault="00BD5E9B" w:rsidP="00543D02">
            <w:pPr>
              <w:jc w:val="both"/>
              <w:rPr>
                <w:rFonts w:asciiTheme="minorHAnsi" w:eastAsia="Arial" w:hAnsiTheme="minorHAnsi" w:cstheme="minorHAnsi"/>
                <w:color w:val="FF0000"/>
                <w:sz w:val="20"/>
                <w:szCs w:val="20"/>
              </w:rPr>
            </w:pPr>
            <w:r>
              <w:rPr>
                <w:rFonts w:asciiTheme="minorHAnsi" w:hAnsiTheme="minorHAnsi" w:cstheme="minorHAnsi"/>
                <w:b/>
                <w:bCs/>
                <w:color w:val="000000"/>
                <w:sz w:val="20"/>
                <w:szCs w:val="20"/>
              </w:rPr>
              <w:t xml:space="preserve">Dopusti, dobropisi ur: </w:t>
            </w:r>
          </w:p>
        </w:tc>
        <w:tc>
          <w:tcPr>
            <w:tcW w:w="1606" w:type="dxa"/>
          </w:tcPr>
          <w:p w14:paraId="7FBE81C7" w14:textId="77777777" w:rsidR="00BD5E9B" w:rsidRPr="00C96760" w:rsidRDefault="00BD5E9B" w:rsidP="00543D02">
            <w:pPr>
              <w:rPr>
                <w:rFonts w:asciiTheme="minorHAnsi" w:hAnsiTheme="minorHAnsi" w:cstheme="minorHAnsi"/>
                <w:sz w:val="20"/>
                <w:szCs w:val="20"/>
              </w:rPr>
            </w:pPr>
          </w:p>
        </w:tc>
      </w:tr>
      <w:tr w:rsidR="00BD5E9B" w:rsidRPr="00C96760" w14:paraId="5DF8A846" w14:textId="77777777" w:rsidTr="00BD5E9B">
        <w:trPr>
          <w:trHeight w:val="262"/>
        </w:trPr>
        <w:tc>
          <w:tcPr>
            <w:tcW w:w="7150" w:type="dxa"/>
          </w:tcPr>
          <w:p w14:paraId="2074893A" w14:textId="7201639B" w:rsidR="00BD5E9B" w:rsidRPr="00C96760" w:rsidRDefault="00BD5E9B" w:rsidP="00543D02">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omogočati avtomatsko odštevanje števnikov letnega dopusta, lanskega </w:t>
            </w:r>
            <w:r>
              <w:rPr>
                <w:rFonts w:asciiTheme="minorHAnsi" w:eastAsia="Arial" w:hAnsiTheme="minorHAnsi" w:cstheme="minorHAnsi"/>
                <w:color w:val="000000"/>
                <w:sz w:val="20"/>
                <w:szCs w:val="20"/>
              </w:rPr>
              <w:t xml:space="preserve">in predlanskega </w:t>
            </w:r>
            <w:r w:rsidRPr="00C96760">
              <w:rPr>
                <w:rFonts w:asciiTheme="minorHAnsi" w:eastAsia="Arial" w:hAnsiTheme="minorHAnsi" w:cstheme="minorHAnsi"/>
                <w:color w:val="000000"/>
                <w:sz w:val="20"/>
                <w:szCs w:val="20"/>
              </w:rPr>
              <w:t xml:space="preserve">letnega dopusta in dobropisa ur po </w:t>
            </w:r>
            <w:r>
              <w:rPr>
                <w:rFonts w:asciiTheme="minorHAnsi" w:eastAsia="Arial" w:hAnsiTheme="minorHAnsi" w:cstheme="minorHAnsi"/>
                <w:color w:val="000000"/>
                <w:sz w:val="20"/>
                <w:szCs w:val="20"/>
              </w:rPr>
              <w:t>vsakem obračunu</w:t>
            </w:r>
          </w:p>
        </w:tc>
        <w:tc>
          <w:tcPr>
            <w:tcW w:w="1606" w:type="dxa"/>
          </w:tcPr>
          <w:p w14:paraId="31C14173" w14:textId="77777777" w:rsidR="00BD5E9B" w:rsidRPr="00C96760" w:rsidRDefault="00BD5E9B" w:rsidP="00543D02">
            <w:pPr>
              <w:rPr>
                <w:rFonts w:asciiTheme="minorHAnsi" w:hAnsiTheme="minorHAnsi" w:cstheme="minorHAnsi"/>
                <w:sz w:val="20"/>
                <w:szCs w:val="20"/>
              </w:rPr>
            </w:pPr>
          </w:p>
        </w:tc>
      </w:tr>
      <w:tr w:rsidR="00BD5E9B" w:rsidRPr="00C96760" w14:paraId="48479AC5" w14:textId="77777777" w:rsidTr="00BD5E9B">
        <w:trPr>
          <w:trHeight w:val="262"/>
        </w:trPr>
        <w:tc>
          <w:tcPr>
            <w:tcW w:w="7150" w:type="dxa"/>
          </w:tcPr>
          <w:p w14:paraId="21E45C05" w14:textId="4747D415" w:rsidR="00BD5E9B" w:rsidRPr="00C96760" w:rsidRDefault="00BD5E9B" w:rsidP="00543D02">
            <w:pPr>
              <w:jc w:val="both"/>
              <w:rPr>
                <w:rFonts w:asciiTheme="minorHAnsi" w:hAnsiTheme="minorHAnsi" w:cstheme="minorHAnsi"/>
                <w:b/>
                <w:bCs/>
                <w:sz w:val="20"/>
                <w:szCs w:val="20"/>
              </w:rPr>
            </w:pPr>
            <w:r w:rsidRPr="00C96760">
              <w:rPr>
                <w:rFonts w:asciiTheme="minorHAnsi" w:hAnsiTheme="minorHAnsi" w:cstheme="minorHAnsi"/>
                <w:sz w:val="20"/>
                <w:szCs w:val="20"/>
              </w:rPr>
              <w:t>Program mora omogočati avtomatsko vodenje stanja letnega dopusta, lanskega</w:t>
            </w:r>
            <w:r>
              <w:rPr>
                <w:rFonts w:asciiTheme="minorHAnsi" w:hAnsiTheme="minorHAnsi" w:cstheme="minorHAnsi"/>
                <w:sz w:val="20"/>
                <w:szCs w:val="20"/>
              </w:rPr>
              <w:t xml:space="preserve"> in predlanskega </w:t>
            </w:r>
            <w:r w:rsidRPr="00C96760">
              <w:rPr>
                <w:rFonts w:asciiTheme="minorHAnsi" w:hAnsiTheme="minorHAnsi" w:cstheme="minorHAnsi"/>
                <w:sz w:val="20"/>
                <w:szCs w:val="20"/>
              </w:rPr>
              <w:t xml:space="preserve"> letnega dopusta in dobropisa ur po obračunu le-teh</w:t>
            </w:r>
          </w:p>
        </w:tc>
        <w:tc>
          <w:tcPr>
            <w:tcW w:w="1606" w:type="dxa"/>
          </w:tcPr>
          <w:p w14:paraId="50AAECB4" w14:textId="77777777" w:rsidR="00BD5E9B" w:rsidRPr="00C96760" w:rsidRDefault="00BD5E9B" w:rsidP="00543D02">
            <w:pPr>
              <w:rPr>
                <w:rFonts w:asciiTheme="minorHAnsi" w:hAnsiTheme="minorHAnsi" w:cstheme="minorHAnsi"/>
                <w:sz w:val="20"/>
                <w:szCs w:val="20"/>
              </w:rPr>
            </w:pPr>
          </w:p>
        </w:tc>
      </w:tr>
      <w:tr w:rsidR="00BD5E9B" w:rsidRPr="00C96760" w14:paraId="7705698F" w14:textId="77777777" w:rsidTr="00BD5E9B">
        <w:trPr>
          <w:trHeight w:val="262"/>
        </w:trPr>
        <w:tc>
          <w:tcPr>
            <w:tcW w:w="7150" w:type="dxa"/>
          </w:tcPr>
          <w:p w14:paraId="4523445C" w14:textId="269C6D9D" w:rsidR="00BD5E9B" w:rsidRPr="00C96760" w:rsidRDefault="00BD5E9B" w:rsidP="00543D02">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Stanje dni letnega dopusta, lanskega </w:t>
            </w:r>
            <w:r>
              <w:rPr>
                <w:rFonts w:asciiTheme="minorHAnsi" w:eastAsia="Arial" w:hAnsiTheme="minorHAnsi" w:cstheme="minorHAnsi"/>
                <w:color w:val="000000"/>
                <w:sz w:val="20"/>
                <w:szCs w:val="20"/>
              </w:rPr>
              <w:t xml:space="preserve">in predlanskega </w:t>
            </w:r>
            <w:r w:rsidRPr="00C96760">
              <w:rPr>
                <w:rFonts w:asciiTheme="minorHAnsi" w:eastAsia="Arial" w:hAnsiTheme="minorHAnsi" w:cstheme="minorHAnsi"/>
                <w:color w:val="000000"/>
                <w:sz w:val="20"/>
                <w:szCs w:val="20"/>
              </w:rPr>
              <w:t>letnega dopusta</w:t>
            </w:r>
            <w:r w:rsidRPr="00A31039">
              <w:rPr>
                <w:rFonts w:asciiTheme="minorHAnsi" w:eastAsia="Arial" w:hAnsiTheme="minorHAnsi" w:cstheme="minorHAnsi"/>
                <w:color w:val="FF0000"/>
                <w:sz w:val="20"/>
                <w:szCs w:val="20"/>
              </w:rPr>
              <w:t xml:space="preserve"> </w:t>
            </w:r>
            <w:r w:rsidRPr="00C96760">
              <w:rPr>
                <w:rFonts w:asciiTheme="minorHAnsi" w:eastAsia="Arial" w:hAnsiTheme="minorHAnsi" w:cstheme="minorHAnsi"/>
                <w:color w:val="000000"/>
                <w:sz w:val="20"/>
                <w:szCs w:val="20"/>
              </w:rPr>
              <w:t>in dobropisa ur mora biti prikazano na plačilni listi</w:t>
            </w:r>
          </w:p>
        </w:tc>
        <w:tc>
          <w:tcPr>
            <w:tcW w:w="1606" w:type="dxa"/>
          </w:tcPr>
          <w:p w14:paraId="75025F0D" w14:textId="77777777" w:rsidR="00BD5E9B" w:rsidRPr="00C96760" w:rsidRDefault="00BD5E9B" w:rsidP="00543D02">
            <w:pPr>
              <w:rPr>
                <w:rFonts w:asciiTheme="minorHAnsi" w:hAnsiTheme="minorHAnsi" w:cstheme="minorHAnsi"/>
                <w:sz w:val="20"/>
                <w:szCs w:val="20"/>
              </w:rPr>
            </w:pPr>
          </w:p>
        </w:tc>
      </w:tr>
      <w:tr w:rsidR="00BD5E9B" w:rsidRPr="00C96760" w14:paraId="19902A9A" w14:textId="77777777" w:rsidTr="00BD5E9B">
        <w:trPr>
          <w:trHeight w:val="262"/>
        </w:trPr>
        <w:tc>
          <w:tcPr>
            <w:tcW w:w="7150" w:type="dxa"/>
          </w:tcPr>
          <w:p w14:paraId="5AA49CD0" w14:textId="13B77DB1" w:rsidR="00BD5E9B" w:rsidRPr="00C96760" w:rsidRDefault="002A7CA3" w:rsidP="00543D02">
            <w:pPr>
              <w:jc w:val="both"/>
              <w:rPr>
                <w:rFonts w:asciiTheme="minorHAnsi" w:eastAsia="Arial" w:hAnsiTheme="minorHAnsi" w:cstheme="minorHAnsi"/>
                <w:b/>
                <w:bCs/>
                <w:color w:val="000000"/>
                <w:sz w:val="20"/>
                <w:szCs w:val="20"/>
              </w:rPr>
            </w:pPr>
            <w:r>
              <w:rPr>
                <w:rFonts w:asciiTheme="minorHAnsi" w:eastAsia="Arial" w:hAnsiTheme="minorHAnsi" w:cstheme="minorHAnsi"/>
                <w:b/>
                <w:bCs/>
                <w:color w:val="000000"/>
                <w:sz w:val="20"/>
                <w:szCs w:val="20"/>
              </w:rPr>
              <w:t>D</w:t>
            </w:r>
            <w:r w:rsidR="00BD5E9B" w:rsidRPr="00C96760">
              <w:rPr>
                <w:rFonts w:asciiTheme="minorHAnsi" w:eastAsia="Arial" w:hAnsiTheme="minorHAnsi" w:cstheme="minorHAnsi"/>
                <w:b/>
                <w:bCs/>
                <w:color w:val="000000"/>
                <w:sz w:val="20"/>
                <w:szCs w:val="20"/>
              </w:rPr>
              <w:t>elovna uspešnost</w:t>
            </w:r>
            <w:r>
              <w:rPr>
                <w:rFonts w:asciiTheme="minorHAnsi" w:eastAsia="Arial" w:hAnsiTheme="minorHAnsi" w:cstheme="minorHAnsi"/>
                <w:b/>
                <w:bCs/>
                <w:color w:val="000000"/>
                <w:sz w:val="20"/>
                <w:szCs w:val="20"/>
              </w:rPr>
              <w:t xml:space="preserve"> 2026</w:t>
            </w:r>
            <w:r w:rsidR="00BD5E9B" w:rsidRPr="00C96760">
              <w:rPr>
                <w:rFonts w:asciiTheme="minorHAnsi" w:eastAsia="Arial" w:hAnsiTheme="minorHAnsi" w:cstheme="minorHAnsi"/>
                <w:b/>
                <w:bCs/>
                <w:color w:val="000000"/>
                <w:sz w:val="20"/>
                <w:szCs w:val="20"/>
              </w:rPr>
              <w:t>:</w:t>
            </w:r>
          </w:p>
        </w:tc>
        <w:tc>
          <w:tcPr>
            <w:tcW w:w="1606" w:type="dxa"/>
          </w:tcPr>
          <w:p w14:paraId="7820B36C" w14:textId="77777777" w:rsidR="00BD5E9B" w:rsidRPr="00C96760" w:rsidRDefault="00BD5E9B" w:rsidP="00543D02">
            <w:pPr>
              <w:rPr>
                <w:rFonts w:asciiTheme="minorHAnsi" w:hAnsiTheme="minorHAnsi" w:cstheme="minorHAnsi"/>
                <w:sz w:val="20"/>
                <w:szCs w:val="20"/>
              </w:rPr>
            </w:pPr>
          </w:p>
        </w:tc>
      </w:tr>
      <w:tr w:rsidR="002A7CA3" w:rsidRPr="00C96760" w14:paraId="491A401B" w14:textId="77777777" w:rsidTr="00BD5E9B">
        <w:trPr>
          <w:trHeight w:val="262"/>
        </w:trPr>
        <w:tc>
          <w:tcPr>
            <w:tcW w:w="7150" w:type="dxa"/>
          </w:tcPr>
          <w:p w14:paraId="2061E08C" w14:textId="56013693" w:rsidR="002A7CA3" w:rsidRDefault="002A7CA3" w:rsidP="002A7CA3">
            <w:pPr>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Kriteriji in pravila za izplačilo delovne uspešnosti se za leto 2026 spreminjajo. V SB Celje se kriteriji za dodeljevanje DU že določeni. Dogovoriti je potrebno le še način priprave podatkov.</w:t>
            </w:r>
          </w:p>
        </w:tc>
        <w:tc>
          <w:tcPr>
            <w:tcW w:w="1606" w:type="dxa"/>
          </w:tcPr>
          <w:p w14:paraId="65F02722" w14:textId="77777777" w:rsidR="002A7CA3" w:rsidRPr="00C96760" w:rsidRDefault="002A7CA3" w:rsidP="002A7CA3">
            <w:pPr>
              <w:rPr>
                <w:rFonts w:asciiTheme="minorHAnsi" w:hAnsiTheme="minorHAnsi" w:cstheme="minorHAnsi"/>
                <w:sz w:val="20"/>
                <w:szCs w:val="20"/>
              </w:rPr>
            </w:pPr>
          </w:p>
        </w:tc>
      </w:tr>
      <w:tr w:rsidR="002A7CA3" w:rsidRPr="00C96760" w14:paraId="76FF3409" w14:textId="77777777" w:rsidTr="00BD5E9B">
        <w:trPr>
          <w:trHeight w:val="262"/>
        </w:trPr>
        <w:tc>
          <w:tcPr>
            <w:tcW w:w="7150" w:type="dxa"/>
          </w:tcPr>
          <w:p w14:paraId="1E5D7FF6" w14:textId="3C422E59" w:rsidR="002A7CA3" w:rsidRPr="00C96760" w:rsidRDefault="002A7CA3" w:rsidP="002A7CA3">
            <w:pPr>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Program mora omogočati avtomatski uvoz podatkov za izračun DU, ki velja v 2026.</w:t>
            </w:r>
          </w:p>
        </w:tc>
        <w:tc>
          <w:tcPr>
            <w:tcW w:w="1606" w:type="dxa"/>
          </w:tcPr>
          <w:p w14:paraId="0402B5A5" w14:textId="77777777" w:rsidR="002A7CA3" w:rsidRPr="00C96760" w:rsidRDefault="002A7CA3" w:rsidP="002A7CA3">
            <w:pPr>
              <w:rPr>
                <w:rFonts w:asciiTheme="minorHAnsi" w:hAnsiTheme="minorHAnsi" w:cstheme="minorHAnsi"/>
                <w:sz w:val="20"/>
                <w:szCs w:val="20"/>
              </w:rPr>
            </w:pPr>
          </w:p>
        </w:tc>
      </w:tr>
      <w:tr w:rsidR="002A7CA3" w:rsidRPr="00C96760" w14:paraId="5C9BC39E" w14:textId="77777777" w:rsidTr="00BD5E9B">
        <w:trPr>
          <w:trHeight w:val="262"/>
        </w:trPr>
        <w:tc>
          <w:tcPr>
            <w:tcW w:w="7150" w:type="dxa"/>
          </w:tcPr>
          <w:p w14:paraId="30EB03C3" w14:textId="7851021A"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omogočiti izračun, obračun in izplačilo delovne uspešnosti vsakemu zaposlenemu</w:t>
            </w:r>
            <w:r>
              <w:rPr>
                <w:rFonts w:asciiTheme="minorHAnsi" w:eastAsia="Arial" w:hAnsiTheme="minorHAnsi" w:cstheme="minorHAnsi"/>
                <w:color w:val="000000"/>
                <w:sz w:val="20"/>
                <w:szCs w:val="20"/>
              </w:rPr>
              <w:t xml:space="preserve"> v 2026</w:t>
            </w:r>
          </w:p>
        </w:tc>
        <w:tc>
          <w:tcPr>
            <w:tcW w:w="1606" w:type="dxa"/>
          </w:tcPr>
          <w:p w14:paraId="42FC1AC5" w14:textId="77777777" w:rsidR="002A7CA3" w:rsidRPr="00C96760" w:rsidRDefault="002A7CA3" w:rsidP="002A7CA3">
            <w:pPr>
              <w:rPr>
                <w:rFonts w:asciiTheme="minorHAnsi" w:hAnsiTheme="minorHAnsi" w:cstheme="minorHAnsi"/>
                <w:sz w:val="20"/>
                <w:szCs w:val="20"/>
              </w:rPr>
            </w:pPr>
          </w:p>
        </w:tc>
      </w:tr>
      <w:tr w:rsidR="002A7CA3" w:rsidRPr="00C96760" w14:paraId="0A685C3D" w14:textId="77777777" w:rsidTr="00BD5E9B">
        <w:trPr>
          <w:trHeight w:val="262"/>
        </w:trPr>
        <w:tc>
          <w:tcPr>
            <w:tcW w:w="7150" w:type="dxa"/>
          </w:tcPr>
          <w:p w14:paraId="054FBEDB" w14:textId="77777777"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Osnove za nadomestilo plače</w:t>
            </w:r>
          </w:p>
        </w:tc>
        <w:tc>
          <w:tcPr>
            <w:tcW w:w="1606" w:type="dxa"/>
          </w:tcPr>
          <w:p w14:paraId="5F5992FA" w14:textId="77777777" w:rsidR="002A7CA3" w:rsidRPr="00C96760" w:rsidRDefault="002A7CA3" w:rsidP="002A7CA3">
            <w:pPr>
              <w:rPr>
                <w:rFonts w:asciiTheme="minorHAnsi" w:hAnsiTheme="minorHAnsi" w:cstheme="minorHAnsi"/>
                <w:sz w:val="20"/>
                <w:szCs w:val="20"/>
              </w:rPr>
            </w:pPr>
          </w:p>
        </w:tc>
      </w:tr>
      <w:tr w:rsidR="002A7CA3" w:rsidRPr="00C96760" w14:paraId="7642F3A7" w14:textId="77777777" w:rsidTr="00BD5E9B">
        <w:trPr>
          <w:trHeight w:val="262"/>
        </w:trPr>
        <w:tc>
          <w:tcPr>
            <w:tcW w:w="7150" w:type="dxa"/>
          </w:tcPr>
          <w:p w14:paraId="09903046"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izračun urne osnove za nadomestila plač iz različnih osnov, za različne poklicne skupine:</w:t>
            </w:r>
          </w:p>
          <w:p w14:paraId="7B989D28"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Osnova iz preteklega meseca</w:t>
            </w:r>
          </w:p>
          <w:p w14:paraId="28D1FC6C" w14:textId="20E4BFEA"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lastRenderedPageBreak/>
              <w:t>Osnova iz preteklih treh mesecev</w:t>
            </w:r>
            <w:r>
              <w:rPr>
                <w:rFonts w:asciiTheme="minorHAnsi" w:hAnsiTheme="minorHAnsi" w:cstheme="minorHAnsi"/>
                <w:color w:val="000000"/>
                <w:sz w:val="20"/>
                <w:szCs w:val="20"/>
                <w:lang w:val="sl-SI"/>
              </w:rPr>
              <w:t xml:space="preserve"> (delovna skupina zdravniki)</w:t>
            </w:r>
          </w:p>
          <w:p w14:paraId="1ACD7C80"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Osnova iz preteklega leta</w:t>
            </w:r>
          </w:p>
        </w:tc>
        <w:tc>
          <w:tcPr>
            <w:tcW w:w="1606" w:type="dxa"/>
          </w:tcPr>
          <w:p w14:paraId="582DF5FE" w14:textId="77777777" w:rsidR="002A7CA3" w:rsidRPr="00C96760" w:rsidRDefault="002A7CA3" w:rsidP="002A7CA3">
            <w:pPr>
              <w:rPr>
                <w:rFonts w:asciiTheme="minorHAnsi" w:hAnsiTheme="minorHAnsi" w:cstheme="minorHAnsi"/>
                <w:sz w:val="20"/>
                <w:szCs w:val="20"/>
              </w:rPr>
            </w:pPr>
          </w:p>
        </w:tc>
      </w:tr>
      <w:tr w:rsidR="002A7CA3" w:rsidRPr="00C96760" w14:paraId="374EDFF1" w14:textId="77777777" w:rsidTr="00BD5E9B">
        <w:trPr>
          <w:trHeight w:val="262"/>
        </w:trPr>
        <w:tc>
          <w:tcPr>
            <w:tcW w:w="7150" w:type="dxa"/>
          </w:tcPr>
          <w:p w14:paraId="2EF1B72E" w14:textId="77777777"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Poračuni plače:</w:t>
            </w:r>
          </w:p>
        </w:tc>
        <w:tc>
          <w:tcPr>
            <w:tcW w:w="1606" w:type="dxa"/>
          </w:tcPr>
          <w:p w14:paraId="0A0D3249" w14:textId="77777777" w:rsidR="002A7CA3" w:rsidRPr="00C96760" w:rsidRDefault="002A7CA3" w:rsidP="002A7CA3">
            <w:pPr>
              <w:rPr>
                <w:rFonts w:asciiTheme="minorHAnsi" w:hAnsiTheme="minorHAnsi" w:cstheme="minorHAnsi"/>
                <w:sz w:val="20"/>
                <w:szCs w:val="20"/>
              </w:rPr>
            </w:pPr>
          </w:p>
        </w:tc>
      </w:tr>
      <w:tr w:rsidR="002A7CA3" w:rsidRPr="00C96760" w14:paraId="20425CD0" w14:textId="77777777" w:rsidTr="00BD5E9B">
        <w:trPr>
          <w:trHeight w:val="262"/>
        </w:trPr>
        <w:tc>
          <w:tcPr>
            <w:tcW w:w="7150" w:type="dxa"/>
          </w:tcPr>
          <w:p w14:paraId="47EA9DDD"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omogočati avtomatski poračun plače za pretekla obdobja v primeru novo pridobljenih obračunskih podatkov za zaposlene in vnos poračuna v pripravo podatkov za obračun plač </w:t>
            </w:r>
          </w:p>
        </w:tc>
        <w:tc>
          <w:tcPr>
            <w:tcW w:w="1606" w:type="dxa"/>
          </w:tcPr>
          <w:p w14:paraId="0EB71236" w14:textId="77777777" w:rsidR="002A7CA3" w:rsidRPr="00C96760" w:rsidRDefault="002A7CA3" w:rsidP="002A7CA3">
            <w:pPr>
              <w:rPr>
                <w:rFonts w:asciiTheme="minorHAnsi" w:hAnsiTheme="minorHAnsi" w:cstheme="minorHAnsi"/>
                <w:sz w:val="20"/>
                <w:szCs w:val="20"/>
              </w:rPr>
            </w:pPr>
          </w:p>
        </w:tc>
      </w:tr>
      <w:tr w:rsidR="002A7CA3" w:rsidRPr="00C96760" w14:paraId="406F1660" w14:textId="77777777" w:rsidTr="00BD5E9B">
        <w:trPr>
          <w:trHeight w:val="262"/>
        </w:trPr>
        <w:tc>
          <w:tcPr>
            <w:tcW w:w="7150" w:type="dxa"/>
          </w:tcPr>
          <w:p w14:paraId="75F8AF74" w14:textId="61C73716"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Krediti</w:t>
            </w:r>
            <w:r>
              <w:rPr>
                <w:rFonts w:asciiTheme="minorHAnsi" w:eastAsia="Arial" w:hAnsiTheme="minorHAnsi" w:cstheme="minorHAnsi"/>
                <w:b/>
                <w:bCs/>
                <w:color w:val="000000"/>
                <w:sz w:val="20"/>
                <w:szCs w:val="20"/>
              </w:rPr>
              <w:t xml:space="preserve">, </w:t>
            </w:r>
            <w:r w:rsidRPr="00C96760">
              <w:rPr>
                <w:rFonts w:asciiTheme="minorHAnsi" w:eastAsia="Arial" w:hAnsiTheme="minorHAnsi" w:cstheme="minorHAnsi"/>
                <w:b/>
                <w:bCs/>
                <w:color w:val="000000"/>
                <w:sz w:val="20"/>
                <w:szCs w:val="20"/>
              </w:rPr>
              <w:t>odtegljaji</w:t>
            </w:r>
            <w:r>
              <w:rPr>
                <w:rFonts w:asciiTheme="minorHAnsi" w:eastAsia="Arial" w:hAnsiTheme="minorHAnsi" w:cstheme="minorHAnsi"/>
                <w:b/>
                <w:bCs/>
                <w:color w:val="000000"/>
                <w:sz w:val="20"/>
                <w:szCs w:val="20"/>
              </w:rPr>
              <w:t>, članarine</w:t>
            </w:r>
            <w:r w:rsidRPr="00C96760">
              <w:rPr>
                <w:rFonts w:asciiTheme="minorHAnsi" w:eastAsia="Arial" w:hAnsiTheme="minorHAnsi" w:cstheme="minorHAnsi"/>
                <w:b/>
                <w:bCs/>
                <w:color w:val="000000"/>
                <w:sz w:val="20"/>
                <w:szCs w:val="20"/>
              </w:rPr>
              <w:t>:</w:t>
            </w:r>
          </w:p>
        </w:tc>
        <w:tc>
          <w:tcPr>
            <w:tcW w:w="1606" w:type="dxa"/>
          </w:tcPr>
          <w:p w14:paraId="606FE9F4" w14:textId="77777777" w:rsidR="002A7CA3" w:rsidRPr="00C96760" w:rsidRDefault="002A7CA3" w:rsidP="002A7CA3">
            <w:pPr>
              <w:rPr>
                <w:rFonts w:asciiTheme="minorHAnsi" w:hAnsiTheme="minorHAnsi" w:cstheme="minorHAnsi"/>
                <w:sz w:val="20"/>
                <w:szCs w:val="20"/>
              </w:rPr>
            </w:pPr>
          </w:p>
        </w:tc>
      </w:tr>
      <w:tr w:rsidR="002A7CA3" w:rsidRPr="00C96760" w14:paraId="70A0AEF3" w14:textId="77777777" w:rsidTr="00BD5E9B">
        <w:trPr>
          <w:trHeight w:val="262"/>
        </w:trPr>
        <w:tc>
          <w:tcPr>
            <w:tcW w:w="7150" w:type="dxa"/>
          </w:tcPr>
          <w:p w14:paraId="00889165"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vnos in obračun vseh vrst kreditov in odtegljajev:</w:t>
            </w:r>
          </w:p>
          <w:p w14:paraId="123E73A9"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Upravno izplačilna prepoved</w:t>
            </w:r>
          </w:p>
          <w:p w14:paraId="00E7E091"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Izvršbe</w:t>
            </w:r>
          </w:p>
          <w:p w14:paraId="5A9ECE6A"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Preživnine </w:t>
            </w:r>
          </w:p>
          <w:p w14:paraId="19618F64"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Odtegljaji iz naslova sindikalnih prodaj</w:t>
            </w:r>
          </w:p>
          <w:p w14:paraId="4EC6B29D"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Odtegljaj iz naslova presežene porabe službenega mobitela</w:t>
            </w:r>
          </w:p>
          <w:p w14:paraId="37BF0F39"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Odtegljaj iz naslova koriščenja gostinskih storitev v SB Celje</w:t>
            </w:r>
          </w:p>
          <w:p w14:paraId="37B7BD8C"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Parkirnina v garažni hiši in ostalih parkirnih conah</w:t>
            </w:r>
          </w:p>
          <w:p w14:paraId="1EEF7469"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Članstvo v raznih sindikatih, Zbornicah, pri katerih mora biti zagotovljen vnos v nominalnem znesku ali v procentu od plače</w:t>
            </w:r>
          </w:p>
          <w:p w14:paraId="38EEED25" w14:textId="77777777" w:rsidR="002A7CA3"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Ostali odtegljaji</w:t>
            </w:r>
          </w:p>
          <w:p w14:paraId="144680C6" w14:textId="5A4E48F4" w:rsidR="002A7CA3" w:rsidRDefault="002A7CA3" w:rsidP="002A7CA3">
            <w:pPr>
              <w:pStyle w:val="Odstavekseznama"/>
              <w:numPr>
                <w:ilvl w:val="0"/>
                <w:numId w:val="9"/>
              </w:numPr>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Program mora omogočiti poimenski seznam vse odtegljajev in članarin s podatkom o višini odtegljaja (.xlsx)</w:t>
            </w:r>
          </w:p>
          <w:p w14:paraId="63519DBC" w14:textId="58CB664A" w:rsidR="002A7CA3" w:rsidRPr="00DC3A27" w:rsidRDefault="002A7CA3" w:rsidP="002A7CA3">
            <w:pPr>
              <w:pStyle w:val="Odstavekseznama"/>
              <w:numPr>
                <w:ilvl w:val="0"/>
                <w:numId w:val="9"/>
              </w:numPr>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Program mora omogočiti seznam vseh upnikov (.xlsx)</w:t>
            </w:r>
          </w:p>
        </w:tc>
        <w:tc>
          <w:tcPr>
            <w:tcW w:w="1606" w:type="dxa"/>
          </w:tcPr>
          <w:p w14:paraId="4D1D1AF9" w14:textId="77777777" w:rsidR="002A7CA3" w:rsidRPr="00C96760" w:rsidRDefault="002A7CA3" w:rsidP="002A7CA3">
            <w:pPr>
              <w:rPr>
                <w:rFonts w:asciiTheme="minorHAnsi" w:hAnsiTheme="minorHAnsi" w:cstheme="minorHAnsi"/>
                <w:sz w:val="20"/>
                <w:szCs w:val="20"/>
              </w:rPr>
            </w:pPr>
          </w:p>
        </w:tc>
      </w:tr>
      <w:tr w:rsidR="002A7CA3" w:rsidRPr="00C96760" w14:paraId="628E6183" w14:textId="77777777" w:rsidTr="00BD5E9B">
        <w:trPr>
          <w:trHeight w:val="262"/>
        </w:trPr>
        <w:tc>
          <w:tcPr>
            <w:tcW w:w="7150" w:type="dxa"/>
          </w:tcPr>
          <w:p w14:paraId="32845F66"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zagotavljati vnos podatkov o kreditih na način, da je zagotovljen avtomatski odtegljaj pri obračunu plače in avtomatsko nakazilo upnikom</w:t>
            </w:r>
          </w:p>
        </w:tc>
        <w:tc>
          <w:tcPr>
            <w:tcW w:w="1606" w:type="dxa"/>
          </w:tcPr>
          <w:p w14:paraId="1B4C8B72" w14:textId="77777777" w:rsidR="002A7CA3" w:rsidRPr="00C96760" w:rsidRDefault="002A7CA3" w:rsidP="002A7CA3">
            <w:pPr>
              <w:rPr>
                <w:rFonts w:asciiTheme="minorHAnsi" w:hAnsiTheme="minorHAnsi" w:cstheme="minorHAnsi"/>
                <w:sz w:val="20"/>
                <w:szCs w:val="20"/>
              </w:rPr>
            </w:pPr>
          </w:p>
        </w:tc>
      </w:tr>
      <w:tr w:rsidR="002A7CA3" w:rsidRPr="00C96760" w14:paraId="7EC97408" w14:textId="77777777" w:rsidTr="00BD5E9B">
        <w:trPr>
          <w:trHeight w:val="262"/>
        </w:trPr>
        <w:tc>
          <w:tcPr>
            <w:tcW w:w="7150" w:type="dxa"/>
          </w:tcPr>
          <w:p w14:paraId="2BCBC97F"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avtomatsko spremljanje salda odtegljajev pri odplačevanju in avtomatsko prekinitev odtegovanja ob izteku kredita/odtegljaja</w:t>
            </w:r>
          </w:p>
        </w:tc>
        <w:tc>
          <w:tcPr>
            <w:tcW w:w="1606" w:type="dxa"/>
          </w:tcPr>
          <w:p w14:paraId="43FDE866" w14:textId="77777777" w:rsidR="002A7CA3" w:rsidRPr="00C96760" w:rsidRDefault="002A7CA3" w:rsidP="002A7CA3">
            <w:pPr>
              <w:rPr>
                <w:rFonts w:asciiTheme="minorHAnsi" w:hAnsiTheme="minorHAnsi" w:cstheme="minorHAnsi"/>
                <w:sz w:val="20"/>
                <w:szCs w:val="20"/>
              </w:rPr>
            </w:pPr>
          </w:p>
        </w:tc>
      </w:tr>
      <w:tr w:rsidR="002A7CA3" w:rsidRPr="00C96760" w14:paraId="1C8D59AD" w14:textId="77777777" w:rsidTr="00BD5E9B">
        <w:trPr>
          <w:trHeight w:val="262"/>
        </w:trPr>
        <w:tc>
          <w:tcPr>
            <w:tcW w:w="7150" w:type="dxa"/>
          </w:tcPr>
          <w:p w14:paraId="5D4E0256" w14:textId="77777777"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Preračun bruto-neto:</w:t>
            </w:r>
          </w:p>
        </w:tc>
        <w:tc>
          <w:tcPr>
            <w:tcW w:w="1606" w:type="dxa"/>
          </w:tcPr>
          <w:p w14:paraId="14BC72D0" w14:textId="77777777" w:rsidR="002A7CA3" w:rsidRPr="00C96760" w:rsidRDefault="002A7CA3" w:rsidP="002A7CA3">
            <w:pPr>
              <w:rPr>
                <w:rFonts w:asciiTheme="minorHAnsi" w:hAnsiTheme="minorHAnsi" w:cstheme="minorHAnsi"/>
                <w:sz w:val="20"/>
                <w:szCs w:val="20"/>
              </w:rPr>
            </w:pPr>
          </w:p>
        </w:tc>
      </w:tr>
      <w:tr w:rsidR="002A7CA3" w:rsidRPr="00C96760" w14:paraId="1DCD99A7" w14:textId="77777777" w:rsidTr="00BD5E9B">
        <w:trPr>
          <w:trHeight w:val="262"/>
        </w:trPr>
        <w:tc>
          <w:tcPr>
            <w:tcW w:w="7150" w:type="dxa"/>
          </w:tcPr>
          <w:p w14:paraId="61351B73"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omogočiti pripomoček za simulacijo preračuna bruto vrednosti v neto  in obratno</w:t>
            </w:r>
          </w:p>
        </w:tc>
        <w:tc>
          <w:tcPr>
            <w:tcW w:w="1606" w:type="dxa"/>
          </w:tcPr>
          <w:p w14:paraId="4D6B05E2" w14:textId="77777777" w:rsidR="002A7CA3" w:rsidRPr="00C96760" w:rsidRDefault="002A7CA3" w:rsidP="002A7CA3">
            <w:pPr>
              <w:rPr>
                <w:rFonts w:asciiTheme="minorHAnsi" w:hAnsiTheme="minorHAnsi" w:cstheme="minorHAnsi"/>
                <w:sz w:val="20"/>
                <w:szCs w:val="20"/>
              </w:rPr>
            </w:pPr>
          </w:p>
        </w:tc>
      </w:tr>
      <w:tr w:rsidR="002A7CA3" w:rsidRPr="00C96760" w14:paraId="37518F47" w14:textId="77777777" w:rsidTr="00BD5E9B">
        <w:trPr>
          <w:trHeight w:val="262"/>
        </w:trPr>
        <w:tc>
          <w:tcPr>
            <w:tcW w:w="7150" w:type="dxa"/>
          </w:tcPr>
          <w:p w14:paraId="2CB5552C" w14:textId="3BDC882E" w:rsidR="002A7CA3" w:rsidRPr="00EA3EF8" w:rsidRDefault="002A7CA3" w:rsidP="002A7CA3">
            <w:pPr>
              <w:jc w:val="both"/>
              <w:rPr>
                <w:rFonts w:asciiTheme="minorHAnsi" w:eastAsia="Arial" w:hAnsiTheme="minorHAnsi" w:cstheme="minorHAnsi"/>
                <w:color w:val="000000"/>
                <w:sz w:val="20"/>
                <w:szCs w:val="20"/>
              </w:rPr>
            </w:pPr>
            <w:r w:rsidRPr="00EA3EF8">
              <w:rPr>
                <w:rFonts w:asciiTheme="minorHAnsi" w:eastAsia="Arial" w:hAnsiTheme="minorHAnsi" w:cstheme="minorHAnsi"/>
                <w:color w:val="000000"/>
                <w:sz w:val="20"/>
                <w:szCs w:val="20"/>
              </w:rPr>
              <w:t xml:space="preserve">Program mora omogočati </w:t>
            </w:r>
            <w:r>
              <w:rPr>
                <w:rFonts w:asciiTheme="minorHAnsi" w:eastAsia="Arial" w:hAnsiTheme="minorHAnsi" w:cstheme="minorHAnsi"/>
                <w:color w:val="000000"/>
                <w:sz w:val="20"/>
                <w:szCs w:val="20"/>
              </w:rPr>
              <w:t xml:space="preserve">možnost </w:t>
            </w:r>
            <w:r w:rsidRPr="00EA3EF8">
              <w:rPr>
                <w:rFonts w:asciiTheme="minorHAnsi" w:eastAsia="Arial" w:hAnsiTheme="minorHAnsi" w:cstheme="minorHAnsi"/>
                <w:color w:val="000000"/>
                <w:sz w:val="20"/>
                <w:szCs w:val="20"/>
              </w:rPr>
              <w:t>vnos</w:t>
            </w:r>
            <w:r>
              <w:rPr>
                <w:rFonts w:asciiTheme="minorHAnsi" w:eastAsia="Arial" w:hAnsiTheme="minorHAnsi" w:cstheme="minorHAnsi"/>
                <w:color w:val="000000"/>
                <w:sz w:val="20"/>
                <w:szCs w:val="20"/>
              </w:rPr>
              <w:t xml:space="preserve"> vrste plačila ali v netu ali v bruto znesku in potem avtomatski preračun iz neto zneska v bruto znesek ali iz bruto zneska v neto znesek</w:t>
            </w:r>
          </w:p>
        </w:tc>
        <w:tc>
          <w:tcPr>
            <w:tcW w:w="1606" w:type="dxa"/>
          </w:tcPr>
          <w:p w14:paraId="439146AF" w14:textId="77777777" w:rsidR="002A7CA3" w:rsidRPr="00C96760" w:rsidRDefault="002A7CA3" w:rsidP="002A7CA3">
            <w:pPr>
              <w:rPr>
                <w:rFonts w:asciiTheme="minorHAnsi" w:hAnsiTheme="minorHAnsi" w:cstheme="minorHAnsi"/>
                <w:sz w:val="20"/>
                <w:szCs w:val="20"/>
              </w:rPr>
            </w:pPr>
          </w:p>
        </w:tc>
      </w:tr>
      <w:tr w:rsidR="002A7CA3" w:rsidRPr="00C96760" w14:paraId="1BF5ADBE" w14:textId="77777777" w:rsidTr="00BD5E9B">
        <w:trPr>
          <w:trHeight w:val="262"/>
        </w:trPr>
        <w:tc>
          <w:tcPr>
            <w:tcW w:w="7150" w:type="dxa"/>
          </w:tcPr>
          <w:p w14:paraId="6A743CB6" w14:textId="02A32C95"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Kontrolni pregledi pred izvedb</w:t>
            </w:r>
            <w:r>
              <w:rPr>
                <w:rFonts w:asciiTheme="minorHAnsi" w:eastAsia="Arial" w:hAnsiTheme="minorHAnsi" w:cstheme="minorHAnsi"/>
                <w:b/>
                <w:bCs/>
                <w:color w:val="000000"/>
                <w:sz w:val="20"/>
                <w:szCs w:val="20"/>
              </w:rPr>
              <w:t>o</w:t>
            </w:r>
            <w:r w:rsidRPr="00C96760">
              <w:rPr>
                <w:rFonts w:asciiTheme="minorHAnsi" w:eastAsia="Arial" w:hAnsiTheme="minorHAnsi" w:cstheme="minorHAnsi"/>
                <w:b/>
                <w:bCs/>
                <w:color w:val="000000"/>
                <w:sz w:val="20"/>
                <w:szCs w:val="20"/>
              </w:rPr>
              <w:t xml:space="preserve"> obračuna plač:</w:t>
            </w:r>
          </w:p>
        </w:tc>
        <w:tc>
          <w:tcPr>
            <w:tcW w:w="1606" w:type="dxa"/>
          </w:tcPr>
          <w:p w14:paraId="084A0D87" w14:textId="77777777" w:rsidR="002A7CA3" w:rsidRPr="00C96760" w:rsidRDefault="002A7CA3" w:rsidP="002A7CA3">
            <w:pPr>
              <w:rPr>
                <w:rFonts w:asciiTheme="minorHAnsi" w:hAnsiTheme="minorHAnsi" w:cstheme="minorHAnsi"/>
                <w:sz w:val="20"/>
                <w:szCs w:val="20"/>
              </w:rPr>
            </w:pPr>
          </w:p>
        </w:tc>
      </w:tr>
      <w:tr w:rsidR="002A7CA3" w:rsidRPr="00C96760" w14:paraId="55A64870" w14:textId="77777777" w:rsidTr="00BD5E9B">
        <w:trPr>
          <w:trHeight w:val="262"/>
        </w:trPr>
        <w:tc>
          <w:tcPr>
            <w:tcW w:w="7150" w:type="dxa"/>
          </w:tcPr>
          <w:p w14:paraId="7C719A39"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več kontrolnih pregledov pred obračunom plač:</w:t>
            </w:r>
          </w:p>
          <w:p w14:paraId="2D366A07"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Kontrola zaposlenih brez podatkov za plače</w:t>
            </w:r>
          </w:p>
          <w:p w14:paraId="1B8E68FC"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Kontrola preveč izplačanega dopusta</w:t>
            </w:r>
          </w:p>
          <w:p w14:paraId="415E483D"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Kontrola pravilno obračunanih mesečnih ur v primeru fluktuacije zaposlenih med obračunskim mesecem </w:t>
            </w:r>
          </w:p>
          <w:p w14:paraId="59062AF1"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Kontrola izplačila drugačnega fonda ur od polnega</w:t>
            </w:r>
          </w:p>
          <w:p w14:paraId="5CAA5723"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Kontrola izplačil pod minimalno plačo (bruto in neto)</w:t>
            </w:r>
          </w:p>
          <w:p w14:paraId="0DDDAFA9" w14:textId="78E4749F" w:rsidR="002A7CA3" w:rsidRPr="00794495" w:rsidRDefault="002A7CA3" w:rsidP="002A7CA3">
            <w:pPr>
              <w:pStyle w:val="Odstavekseznama"/>
              <w:numPr>
                <w:ilvl w:val="0"/>
                <w:numId w:val="9"/>
              </w:numPr>
              <w:jc w:val="both"/>
              <w:rPr>
                <w:rFonts w:asciiTheme="minorHAnsi" w:hAnsiTheme="minorHAnsi" w:cstheme="minorHAnsi"/>
                <w:b/>
                <w:bCs/>
                <w:color w:val="000000"/>
                <w:sz w:val="20"/>
                <w:szCs w:val="20"/>
                <w:lang w:val="sl-SI"/>
              </w:rPr>
            </w:pPr>
            <w:r w:rsidRPr="00C96760">
              <w:rPr>
                <w:rFonts w:asciiTheme="minorHAnsi" w:hAnsiTheme="minorHAnsi" w:cstheme="minorHAnsi"/>
                <w:color w:val="000000"/>
                <w:sz w:val="20"/>
                <w:szCs w:val="20"/>
                <w:lang w:val="sl-SI"/>
              </w:rPr>
              <w:t>Primerjava dveh obračunov plača – primerjava višine tekoče plače zaposlenih v primerjavi s preteklim mesecem v obliki indeksa</w:t>
            </w:r>
            <w:r>
              <w:rPr>
                <w:rFonts w:asciiTheme="minorHAnsi" w:hAnsiTheme="minorHAnsi" w:cstheme="minorHAnsi"/>
                <w:color w:val="000000"/>
                <w:sz w:val="20"/>
                <w:szCs w:val="20"/>
                <w:lang w:val="sl-SI"/>
              </w:rPr>
              <w:t xml:space="preserve"> – </w:t>
            </w:r>
            <w:r w:rsidRPr="00794495">
              <w:rPr>
                <w:rFonts w:asciiTheme="minorHAnsi" w:hAnsiTheme="minorHAnsi" w:cstheme="minorHAnsi"/>
                <w:b/>
                <w:bCs/>
                <w:color w:val="000000"/>
                <w:sz w:val="20"/>
                <w:szCs w:val="20"/>
                <w:lang w:val="sl-SI"/>
              </w:rPr>
              <w:t>Priloga 5</w:t>
            </w:r>
          </w:p>
          <w:p w14:paraId="0CA8A6FC" w14:textId="7D06381A"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Kontrola izplačane bruto plače po višini izplačila</w:t>
            </w:r>
            <w:r>
              <w:rPr>
                <w:rFonts w:asciiTheme="minorHAnsi" w:hAnsiTheme="minorHAnsi" w:cstheme="minorHAnsi"/>
                <w:color w:val="000000"/>
                <w:sz w:val="20"/>
                <w:szCs w:val="20"/>
                <w:lang w:val="sl-SI"/>
              </w:rPr>
              <w:t xml:space="preserve"> – od najvišje do najnižje</w:t>
            </w:r>
          </w:p>
          <w:p w14:paraId="5A9D20E0" w14:textId="15372E22" w:rsidR="002A7CA3"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Kontrola izplačil po višini izplačil</w:t>
            </w:r>
            <w:r>
              <w:rPr>
                <w:rFonts w:asciiTheme="minorHAnsi" w:hAnsiTheme="minorHAnsi" w:cstheme="minorHAnsi"/>
                <w:color w:val="000000"/>
                <w:sz w:val="20"/>
                <w:szCs w:val="20"/>
                <w:lang w:val="sl-SI"/>
              </w:rPr>
              <w:t xml:space="preserve"> – od najvišje do najnižje</w:t>
            </w:r>
          </w:p>
          <w:p w14:paraId="3D1ADB0D" w14:textId="36431FD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8E1552">
              <w:rPr>
                <w:rFonts w:asciiTheme="minorHAnsi" w:hAnsiTheme="minorHAnsi" w:cstheme="minorHAnsi"/>
                <w:sz w:val="20"/>
                <w:szCs w:val="20"/>
                <w:lang w:val="sl-SI"/>
              </w:rPr>
              <w:t>Seznam zaposlenih, ki nimajo obračunanega OZP</w:t>
            </w:r>
            <w:r>
              <w:rPr>
                <w:rFonts w:asciiTheme="minorHAnsi" w:hAnsiTheme="minorHAnsi" w:cstheme="minorHAnsi"/>
                <w:sz w:val="20"/>
                <w:szCs w:val="20"/>
                <w:lang w:val="sl-SI"/>
              </w:rPr>
              <w:t xml:space="preserve"> – </w:t>
            </w:r>
            <w:r w:rsidRPr="00507E2C">
              <w:rPr>
                <w:rFonts w:asciiTheme="minorHAnsi" w:hAnsiTheme="minorHAnsi" w:cstheme="minorHAnsi"/>
                <w:b/>
                <w:bCs/>
                <w:sz w:val="20"/>
                <w:szCs w:val="20"/>
                <w:lang w:val="sl-SI"/>
              </w:rPr>
              <w:t>Priloga 6</w:t>
            </w:r>
          </w:p>
        </w:tc>
        <w:tc>
          <w:tcPr>
            <w:tcW w:w="1606" w:type="dxa"/>
          </w:tcPr>
          <w:p w14:paraId="4A5262D4" w14:textId="77777777" w:rsidR="002A7CA3" w:rsidRPr="00C96760" w:rsidRDefault="002A7CA3" w:rsidP="002A7CA3">
            <w:pPr>
              <w:rPr>
                <w:rFonts w:asciiTheme="minorHAnsi" w:hAnsiTheme="minorHAnsi" w:cstheme="minorHAnsi"/>
                <w:sz w:val="20"/>
                <w:szCs w:val="20"/>
              </w:rPr>
            </w:pPr>
          </w:p>
        </w:tc>
      </w:tr>
      <w:tr w:rsidR="002A7CA3" w:rsidRPr="00C96760" w14:paraId="6177D33D" w14:textId="77777777" w:rsidTr="00BD5E9B">
        <w:trPr>
          <w:trHeight w:val="262"/>
        </w:trPr>
        <w:tc>
          <w:tcPr>
            <w:tcW w:w="7150" w:type="dxa"/>
          </w:tcPr>
          <w:p w14:paraId="18EBE915" w14:textId="4AE2ADB8"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Izvedba kontrolnega</w:t>
            </w:r>
            <w:r>
              <w:rPr>
                <w:rFonts w:asciiTheme="minorHAnsi" w:eastAsia="Arial" w:hAnsiTheme="minorHAnsi" w:cstheme="minorHAnsi"/>
                <w:b/>
                <w:bCs/>
                <w:color w:val="000000"/>
                <w:sz w:val="20"/>
                <w:szCs w:val="20"/>
              </w:rPr>
              <w:t>/testnega</w:t>
            </w:r>
            <w:r w:rsidRPr="00C96760">
              <w:rPr>
                <w:rFonts w:asciiTheme="minorHAnsi" w:eastAsia="Arial" w:hAnsiTheme="minorHAnsi" w:cstheme="minorHAnsi"/>
                <w:b/>
                <w:bCs/>
                <w:color w:val="000000"/>
                <w:sz w:val="20"/>
                <w:szCs w:val="20"/>
              </w:rPr>
              <w:t xml:space="preserve"> obračuna plač:</w:t>
            </w:r>
          </w:p>
        </w:tc>
        <w:tc>
          <w:tcPr>
            <w:tcW w:w="1606" w:type="dxa"/>
          </w:tcPr>
          <w:p w14:paraId="2D599A0E" w14:textId="77777777" w:rsidR="002A7CA3" w:rsidRPr="00C96760" w:rsidRDefault="002A7CA3" w:rsidP="002A7CA3">
            <w:pPr>
              <w:rPr>
                <w:rFonts w:asciiTheme="minorHAnsi" w:hAnsiTheme="minorHAnsi" w:cstheme="minorHAnsi"/>
                <w:sz w:val="20"/>
                <w:szCs w:val="20"/>
              </w:rPr>
            </w:pPr>
          </w:p>
        </w:tc>
      </w:tr>
      <w:tr w:rsidR="002A7CA3" w:rsidRPr="00C96760" w14:paraId="202B041B" w14:textId="77777777" w:rsidTr="00BD5E9B">
        <w:trPr>
          <w:trHeight w:val="262"/>
        </w:trPr>
        <w:tc>
          <w:tcPr>
            <w:tcW w:w="7150" w:type="dxa"/>
          </w:tcPr>
          <w:p w14:paraId="25E3A5C3" w14:textId="1F88BB1B"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omogočati izvedbo večkratnih </w:t>
            </w:r>
            <w:r w:rsidRPr="00C96760">
              <w:rPr>
                <w:rFonts w:asciiTheme="minorHAnsi" w:eastAsia="Arial" w:hAnsiTheme="minorHAnsi" w:cstheme="minorHAnsi"/>
                <w:b/>
                <w:bCs/>
                <w:color w:val="000000"/>
                <w:sz w:val="20"/>
                <w:szCs w:val="20"/>
              </w:rPr>
              <w:t>kontrolnih obračunov</w:t>
            </w:r>
            <w:r w:rsidRPr="00C96760">
              <w:rPr>
                <w:rFonts w:asciiTheme="minorHAnsi" w:eastAsia="Arial" w:hAnsiTheme="minorHAnsi" w:cstheme="minorHAnsi"/>
                <w:color w:val="000000"/>
                <w:sz w:val="20"/>
                <w:szCs w:val="20"/>
              </w:rPr>
              <w:t xml:space="preserve"> pred glavnim obračunom, ki lahko trajajo največ </w:t>
            </w:r>
            <w:r>
              <w:rPr>
                <w:rFonts w:asciiTheme="minorHAnsi" w:eastAsia="Arial" w:hAnsiTheme="minorHAnsi" w:cstheme="minorHAnsi"/>
                <w:color w:val="000000"/>
                <w:sz w:val="20"/>
                <w:szCs w:val="20"/>
              </w:rPr>
              <w:t>15</w:t>
            </w:r>
            <w:r w:rsidRPr="00C96760">
              <w:rPr>
                <w:rFonts w:asciiTheme="minorHAnsi" w:eastAsia="Arial" w:hAnsiTheme="minorHAnsi" w:cstheme="minorHAnsi"/>
                <w:color w:val="000000"/>
                <w:sz w:val="20"/>
                <w:szCs w:val="20"/>
              </w:rPr>
              <w:t xml:space="preserve"> minut</w:t>
            </w:r>
            <w:r>
              <w:rPr>
                <w:rFonts w:asciiTheme="minorHAnsi" w:eastAsia="Arial" w:hAnsiTheme="minorHAnsi" w:cstheme="minorHAnsi"/>
                <w:color w:val="000000"/>
                <w:sz w:val="20"/>
                <w:szCs w:val="20"/>
              </w:rPr>
              <w:t xml:space="preserve"> za vse zaposlene hkrati</w:t>
            </w:r>
            <w:r w:rsidR="000F4145">
              <w:rPr>
                <w:rFonts w:asciiTheme="minorHAnsi" w:eastAsia="Arial" w:hAnsiTheme="minorHAnsi" w:cstheme="minorHAnsi"/>
                <w:color w:val="000000"/>
                <w:sz w:val="20"/>
                <w:szCs w:val="20"/>
              </w:rPr>
              <w:t xml:space="preserve"> in za vse izplačanih dohodkov (podjemne pogodbe, avtorske podgodbe, sejnine,...)</w:t>
            </w:r>
          </w:p>
        </w:tc>
        <w:tc>
          <w:tcPr>
            <w:tcW w:w="1606" w:type="dxa"/>
          </w:tcPr>
          <w:p w14:paraId="295AEC61" w14:textId="77777777" w:rsidR="002A7CA3" w:rsidRPr="00C96760" w:rsidRDefault="002A7CA3" w:rsidP="002A7CA3">
            <w:pPr>
              <w:rPr>
                <w:rFonts w:asciiTheme="minorHAnsi" w:hAnsiTheme="minorHAnsi" w:cstheme="minorHAnsi"/>
                <w:sz w:val="20"/>
                <w:szCs w:val="20"/>
              </w:rPr>
            </w:pPr>
          </w:p>
        </w:tc>
      </w:tr>
      <w:tr w:rsidR="000F4145" w:rsidRPr="00C96760" w14:paraId="6C8E1CAD" w14:textId="77777777" w:rsidTr="00BD5E9B">
        <w:trPr>
          <w:trHeight w:val="262"/>
        </w:trPr>
        <w:tc>
          <w:tcPr>
            <w:tcW w:w="7150" w:type="dxa"/>
          </w:tcPr>
          <w:p w14:paraId="535DE88F" w14:textId="2F8DCB02" w:rsidR="000F4145" w:rsidRPr="00C96760" w:rsidRDefault="000F4145" w:rsidP="002A7CA3">
            <w:pPr>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Program mora omogočati, da se pri testenme obračunu kreirajo vse plačilne liste (iz vseh vrst dohodkov), vsi plačilni nalogi, vsi REK obrazci, skratka vse enako kot pri glavnem obračunu. Ta zahteva je potrebna zato, da se pri testnem obračunu izvedejo vse potrebne kontrole pravilnosti obračuna.</w:t>
            </w:r>
          </w:p>
        </w:tc>
        <w:tc>
          <w:tcPr>
            <w:tcW w:w="1606" w:type="dxa"/>
          </w:tcPr>
          <w:p w14:paraId="54AF84FF" w14:textId="77777777" w:rsidR="000F4145" w:rsidRPr="00C96760" w:rsidRDefault="000F4145" w:rsidP="002A7CA3">
            <w:pPr>
              <w:rPr>
                <w:rFonts w:asciiTheme="minorHAnsi" w:hAnsiTheme="minorHAnsi" w:cstheme="minorHAnsi"/>
                <w:sz w:val="20"/>
                <w:szCs w:val="20"/>
              </w:rPr>
            </w:pPr>
          </w:p>
        </w:tc>
      </w:tr>
      <w:tr w:rsidR="002A7CA3" w:rsidRPr="00C96760" w14:paraId="375ADD30" w14:textId="77777777" w:rsidTr="00BD5E9B">
        <w:trPr>
          <w:trHeight w:val="262"/>
        </w:trPr>
        <w:tc>
          <w:tcPr>
            <w:tcW w:w="7150" w:type="dxa"/>
          </w:tcPr>
          <w:p w14:paraId="6E88CEF0" w14:textId="15589FF3"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vnos ročnih popravkov po izvedenem kontrolnem obračunu</w:t>
            </w:r>
            <w:r w:rsidR="00144136">
              <w:rPr>
                <w:rFonts w:asciiTheme="minorHAnsi" w:eastAsia="Arial" w:hAnsiTheme="minorHAnsi" w:cstheme="minorHAnsi"/>
                <w:color w:val="000000"/>
                <w:sz w:val="20"/>
                <w:szCs w:val="20"/>
              </w:rPr>
              <w:t xml:space="preserve"> in nato ponovna izvedba testenih obračunov vse dokler niso podatki pravilni za izvedbo končnega obračuna.</w:t>
            </w:r>
          </w:p>
        </w:tc>
        <w:tc>
          <w:tcPr>
            <w:tcW w:w="1606" w:type="dxa"/>
          </w:tcPr>
          <w:p w14:paraId="1177ADFF" w14:textId="77777777" w:rsidR="002A7CA3" w:rsidRPr="00C96760" w:rsidRDefault="002A7CA3" w:rsidP="002A7CA3">
            <w:pPr>
              <w:rPr>
                <w:rFonts w:asciiTheme="minorHAnsi" w:hAnsiTheme="minorHAnsi" w:cstheme="minorHAnsi"/>
                <w:sz w:val="20"/>
                <w:szCs w:val="20"/>
              </w:rPr>
            </w:pPr>
          </w:p>
        </w:tc>
      </w:tr>
      <w:tr w:rsidR="002A7CA3" w:rsidRPr="00C96760" w14:paraId="57531C0B" w14:textId="77777777" w:rsidTr="00BD5E9B">
        <w:trPr>
          <w:trHeight w:val="262"/>
        </w:trPr>
        <w:tc>
          <w:tcPr>
            <w:tcW w:w="7150" w:type="dxa"/>
          </w:tcPr>
          <w:p w14:paraId="170E2405" w14:textId="175C18A0"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color w:val="000000"/>
                <w:sz w:val="20"/>
                <w:szCs w:val="20"/>
              </w:rPr>
              <w:lastRenderedPageBreak/>
              <w:t xml:space="preserve">Program mora omogočati </w:t>
            </w:r>
            <w:r>
              <w:rPr>
                <w:rFonts w:asciiTheme="minorHAnsi" w:eastAsia="Arial" w:hAnsiTheme="minorHAnsi" w:cstheme="minorHAnsi"/>
                <w:color w:val="000000"/>
                <w:sz w:val="20"/>
                <w:szCs w:val="20"/>
              </w:rPr>
              <w:t>posredovanje plačilnih list, plačilnih nalogov in ostalih izpisov že na podlagi opravljenega kontrolnega obračuna</w:t>
            </w:r>
          </w:p>
        </w:tc>
        <w:tc>
          <w:tcPr>
            <w:tcW w:w="1606" w:type="dxa"/>
          </w:tcPr>
          <w:p w14:paraId="1488989B" w14:textId="77777777" w:rsidR="002A7CA3" w:rsidRPr="00C96760" w:rsidRDefault="002A7CA3" w:rsidP="002A7CA3">
            <w:pPr>
              <w:rPr>
                <w:rFonts w:asciiTheme="minorHAnsi" w:hAnsiTheme="minorHAnsi" w:cstheme="minorHAnsi"/>
                <w:sz w:val="20"/>
                <w:szCs w:val="20"/>
              </w:rPr>
            </w:pPr>
          </w:p>
        </w:tc>
      </w:tr>
      <w:tr w:rsidR="002A7CA3" w:rsidRPr="00C96760" w14:paraId="02B308CA" w14:textId="77777777" w:rsidTr="00BD5E9B">
        <w:trPr>
          <w:trHeight w:val="262"/>
        </w:trPr>
        <w:tc>
          <w:tcPr>
            <w:tcW w:w="7150" w:type="dxa"/>
          </w:tcPr>
          <w:p w14:paraId="597F1998" w14:textId="6F6F2D8D"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b/>
                <w:bCs/>
                <w:color w:val="000000"/>
                <w:sz w:val="20"/>
                <w:szCs w:val="20"/>
              </w:rPr>
              <w:t>Izvedba glavnega</w:t>
            </w:r>
            <w:r>
              <w:rPr>
                <w:rFonts w:asciiTheme="minorHAnsi" w:eastAsia="Arial" w:hAnsiTheme="minorHAnsi" w:cstheme="minorHAnsi"/>
                <w:b/>
                <w:bCs/>
                <w:color w:val="000000"/>
                <w:sz w:val="20"/>
                <w:szCs w:val="20"/>
              </w:rPr>
              <w:t>/zaključnega</w:t>
            </w:r>
            <w:r w:rsidRPr="00C96760">
              <w:rPr>
                <w:rFonts w:asciiTheme="minorHAnsi" w:eastAsia="Arial" w:hAnsiTheme="minorHAnsi" w:cstheme="minorHAnsi"/>
                <w:b/>
                <w:bCs/>
                <w:color w:val="000000"/>
                <w:sz w:val="20"/>
                <w:szCs w:val="20"/>
              </w:rPr>
              <w:t xml:space="preserve"> obračuna plač:</w:t>
            </w:r>
          </w:p>
        </w:tc>
        <w:tc>
          <w:tcPr>
            <w:tcW w:w="1606" w:type="dxa"/>
          </w:tcPr>
          <w:p w14:paraId="7C05B9BA" w14:textId="77777777" w:rsidR="002A7CA3" w:rsidRPr="00C96760" w:rsidRDefault="002A7CA3" w:rsidP="002A7CA3">
            <w:pPr>
              <w:rPr>
                <w:rFonts w:asciiTheme="minorHAnsi" w:hAnsiTheme="minorHAnsi" w:cstheme="minorHAnsi"/>
                <w:sz w:val="20"/>
                <w:szCs w:val="20"/>
              </w:rPr>
            </w:pPr>
          </w:p>
        </w:tc>
      </w:tr>
      <w:tr w:rsidR="002A7CA3" w:rsidRPr="00C96760" w14:paraId="4FDC1BCE" w14:textId="77777777" w:rsidTr="00BD5E9B">
        <w:trPr>
          <w:trHeight w:val="262"/>
        </w:trPr>
        <w:tc>
          <w:tcPr>
            <w:tcW w:w="7150" w:type="dxa"/>
          </w:tcPr>
          <w:p w14:paraId="1C80BBB4"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izvedbo glavnega obračuna v trajanju maksimalno 1 ure</w:t>
            </w:r>
          </w:p>
        </w:tc>
        <w:tc>
          <w:tcPr>
            <w:tcW w:w="1606" w:type="dxa"/>
          </w:tcPr>
          <w:p w14:paraId="11ADB3EC" w14:textId="77777777" w:rsidR="002A7CA3" w:rsidRPr="00C96760" w:rsidRDefault="002A7CA3" w:rsidP="002A7CA3">
            <w:pPr>
              <w:rPr>
                <w:rFonts w:asciiTheme="minorHAnsi" w:hAnsiTheme="minorHAnsi" w:cstheme="minorHAnsi"/>
                <w:sz w:val="20"/>
                <w:szCs w:val="20"/>
              </w:rPr>
            </w:pPr>
          </w:p>
        </w:tc>
      </w:tr>
      <w:tr w:rsidR="002A7CA3" w:rsidRPr="00C96760" w14:paraId="50AA2E7F" w14:textId="77777777" w:rsidTr="00BD5E9B">
        <w:trPr>
          <w:trHeight w:val="262"/>
        </w:trPr>
        <w:tc>
          <w:tcPr>
            <w:tcW w:w="7150" w:type="dxa"/>
          </w:tcPr>
          <w:p w14:paraId="53014806" w14:textId="5B0F65D3"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omogočiti storno glavnega obračuna na način, da se vzpostavijo nazaj enaki podatki, kot so bili pred izvedbo glavnega obračuna</w:t>
            </w:r>
            <w:r w:rsidR="000F1E83">
              <w:rPr>
                <w:rFonts w:asciiTheme="minorHAnsi" w:eastAsia="Arial" w:hAnsiTheme="minorHAnsi" w:cstheme="minorHAnsi"/>
                <w:color w:val="000000"/>
                <w:sz w:val="20"/>
                <w:szCs w:val="20"/>
              </w:rPr>
              <w:t xml:space="preserve"> oz. se obnovi baza podatkov.</w:t>
            </w:r>
            <w:r w:rsidRPr="00C96760">
              <w:rPr>
                <w:rFonts w:asciiTheme="minorHAnsi" w:eastAsia="Arial" w:hAnsiTheme="minorHAnsi" w:cstheme="minorHAnsi"/>
                <w:color w:val="000000"/>
                <w:sz w:val="20"/>
                <w:szCs w:val="20"/>
              </w:rPr>
              <w:t xml:space="preserve"> Po stornaciji </w:t>
            </w:r>
            <w:r w:rsidR="00641EDB">
              <w:rPr>
                <w:rFonts w:asciiTheme="minorHAnsi" w:eastAsia="Arial" w:hAnsiTheme="minorHAnsi" w:cstheme="minorHAnsi"/>
                <w:color w:val="000000"/>
                <w:sz w:val="20"/>
                <w:szCs w:val="20"/>
              </w:rPr>
              <w:t xml:space="preserve">oz. obnovitvi baze podatkov </w:t>
            </w:r>
            <w:r w:rsidRPr="00C96760">
              <w:rPr>
                <w:rFonts w:asciiTheme="minorHAnsi" w:eastAsia="Arial" w:hAnsiTheme="minorHAnsi" w:cstheme="minorHAnsi"/>
                <w:color w:val="000000"/>
                <w:sz w:val="20"/>
                <w:szCs w:val="20"/>
              </w:rPr>
              <w:t xml:space="preserve">mora program omogočiti ponovno izvedbo </w:t>
            </w:r>
            <w:r>
              <w:rPr>
                <w:rFonts w:asciiTheme="minorHAnsi" w:eastAsia="Arial" w:hAnsiTheme="minorHAnsi" w:cstheme="minorHAnsi"/>
                <w:color w:val="000000"/>
                <w:sz w:val="20"/>
                <w:szCs w:val="20"/>
              </w:rPr>
              <w:t xml:space="preserve">kontrolnega ali </w:t>
            </w:r>
            <w:r w:rsidRPr="00C96760">
              <w:rPr>
                <w:rFonts w:asciiTheme="minorHAnsi" w:eastAsia="Arial" w:hAnsiTheme="minorHAnsi" w:cstheme="minorHAnsi"/>
                <w:color w:val="000000"/>
                <w:sz w:val="20"/>
                <w:szCs w:val="20"/>
              </w:rPr>
              <w:t>glavnega obračuna.</w:t>
            </w:r>
          </w:p>
        </w:tc>
        <w:tc>
          <w:tcPr>
            <w:tcW w:w="1606" w:type="dxa"/>
          </w:tcPr>
          <w:p w14:paraId="7334EE63" w14:textId="77777777" w:rsidR="002A7CA3" w:rsidRPr="00C96760" w:rsidRDefault="002A7CA3" w:rsidP="002A7CA3">
            <w:pPr>
              <w:rPr>
                <w:rFonts w:asciiTheme="minorHAnsi" w:hAnsiTheme="minorHAnsi" w:cstheme="minorHAnsi"/>
                <w:sz w:val="20"/>
                <w:szCs w:val="20"/>
              </w:rPr>
            </w:pPr>
          </w:p>
        </w:tc>
      </w:tr>
      <w:tr w:rsidR="002A7CA3" w:rsidRPr="00C96760" w14:paraId="6560F4F5" w14:textId="77777777" w:rsidTr="00BD5E9B">
        <w:trPr>
          <w:trHeight w:val="262"/>
        </w:trPr>
        <w:tc>
          <w:tcPr>
            <w:tcW w:w="7150" w:type="dxa"/>
          </w:tcPr>
          <w:p w14:paraId="7BF22CCD" w14:textId="6074EA29" w:rsidR="002A7CA3" w:rsidRPr="00C96760" w:rsidRDefault="002A7CA3" w:rsidP="002A7CA3">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omogočati izvedbo glavnega obračuna in dodatnih, izrednih obračunov, pri čemer se pri izrednih obračunih </w:t>
            </w:r>
            <w:r>
              <w:rPr>
                <w:rFonts w:asciiTheme="minorHAnsi" w:eastAsia="Arial" w:hAnsiTheme="minorHAnsi" w:cstheme="minorHAnsi"/>
                <w:color w:val="000000"/>
                <w:sz w:val="20"/>
                <w:szCs w:val="20"/>
              </w:rPr>
              <w:t>krediti in odtegljaji avtomatsko ne izvedejo</w:t>
            </w:r>
          </w:p>
        </w:tc>
        <w:tc>
          <w:tcPr>
            <w:tcW w:w="1606" w:type="dxa"/>
          </w:tcPr>
          <w:p w14:paraId="14ADAA0A" w14:textId="77777777" w:rsidR="002A7CA3" w:rsidRPr="00C96760" w:rsidRDefault="002A7CA3" w:rsidP="002A7CA3">
            <w:pPr>
              <w:rPr>
                <w:rFonts w:asciiTheme="minorHAnsi" w:hAnsiTheme="minorHAnsi" w:cstheme="minorHAnsi"/>
                <w:sz w:val="20"/>
                <w:szCs w:val="20"/>
              </w:rPr>
            </w:pPr>
          </w:p>
        </w:tc>
      </w:tr>
      <w:tr w:rsidR="002A7CA3" w:rsidRPr="00C96760" w14:paraId="2B58FFD2" w14:textId="77777777" w:rsidTr="00BD5E9B">
        <w:trPr>
          <w:trHeight w:val="262"/>
        </w:trPr>
        <w:tc>
          <w:tcPr>
            <w:tcW w:w="7150" w:type="dxa"/>
          </w:tcPr>
          <w:p w14:paraId="1341D814" w14:textId="430EEC50" w:rsidR="002A7CA3" w:rsidRPr="00C96760" w:rsidRDefault="002A7CA3" w:rsidP="002A7CA3">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Omogočeno mora biti izvajanje simulacij obračuna z opcijskimi nastavitvami v parametrih obračuna</w:t>
            </w:r>
            <w:r>
              <w:rPr>
                <w:rFonts w:asciiTheme="minorHAnsi" w:eastAsia="Arial" w:hAnsiTheme="minorHAnsi" w:cstheme="minorHAnsi"/>
                <w:color w:val="000000"/>
                <w:sz w:val="20"/>
                <w:szCs w:val="20"/>
              </w:rPr>
              <w:t xml:space="preserve"> v testnem okolju programa in sinhronizacija s produkcijskim okoljem</w:t>
            </w:r>
          </w:p>
        </w:tc>
        <w:tc>
          <w:tcPr>
            <w:tcW w:w="1606" w:type="dxa"/>
          </w:tcPr>
          <w:p w14:paraId="600B44BD" w14:textId="77777777" w:rsidR="002A7CA3" w:rsidRPr="00C96760" w:rsidRDefault="002A7CA3" w:rsidP="002A7CA3">
            <w:pPr>
              <w:rPr>
                <w:rFonts w:asciiTheme="minorHAnsi" w:hAnsiTheme="minorHAnsi" w:cstheme="minorHAnsi"/>
                <w:sz w:val="20"/>
                <w:szCs w:val="20"/>
              </w:rPr>
            </w:pPr>
          </w:p>
        </w:tc>
      </w:tr>
      <w:tr w:rsidR="002A7CA3" w:rsidRPr="00C96760" w14:paraId="68D6BF70" w14:textId="77777777" w:rsidTr="00BD5E9B">
        <w:trPr>
          <w:trHeight w:val="262"/>
        </w:trPr>
        <w:tc>
          <w:tcPr>
            <w:tcW w:w="7150" w:type="dxa"/>
          </w:tcPr>
          <w:p w14:paraId="0AD437AD" w14:textId="77777777"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color w:val="000000"/>
                <w:sz w:val="20"/>
                <w:szCs w:val="20"/>
              </w:rPr>
              <w:t xml:space="preserve">Podatki iz glavnega obračuna se morajo v celoti zakleniti in arhivirati v bazi podatkov </w:t>
            </w:r>
          </w:p>
        </w:tc>
        <w:tc>
          <w:tcPr>
            <w:tcW w:w="1606" w:type="dxa"/>
          </w:tcPr>
          <w:p w14:paraId="0A6892DC" w14:textId="77777777" w:rsidR="002A7CA3" w:rsidRPr="00C96760" w:rsidRDefault="002A7CA3" w:rsidP="002A7CA3">
            <w:pPr>
              <w:rPr>
                <w:rFonts w:asciiTheme="minorHAnsi" w:hAnsiTheme="minorHAnsi" w:cstheme="minorHAnsi"/>
                <w:sz w:val="20"/>
                <w:szCs w:val="20"/>
              </w:rPr>
            </w:pPr>
          </w:p>
        </w:tc>
      </w:tr>
      <w:tr w:rsidR="002A7CA3" w:rsidRPr="00C96760" w14:paraId="028B2C6C" w14:textId="77777777" w:rsidTr="00BD5E9B">
        <w:trPr>
          <w:trHeight w:val="262"/>
        </w:trPr>
        <w:tc>
          <w:tcPr>
            <w:tcW w:w="7150" w:type="dxa"/>
          </w:tcPr>
          <w:p w14:paraId="384AB54F" w14:textId="77777777"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Plačilne liste:</w:t>
            </w:r>
          </w:p>
        </w:tc>
        <w:tc>
          <w:tcPr>
            <w:tcW w:w="1606" w:type="dxa"/>
          </w:tcPr>
          <w:p w14:paraId="251A71C4" w14:textId="77777777" w:rsidR="002A7CA3" w:rsidRPr="00C96760" w:rsidRDefault="002A7CA3" w:rsidP="002A7CA3">
            <w:pPr>
              <w:rPr>
                <w:rFonts w:asciiTheme="minorHAnsi" w:hAnsiTheme="minorHAnsi" w:cstheme="minorHAnsi"/>
                <w:sz w:val="20"/>
                <w:szCs w:val="20"/>
              </w:rPr>
            </w:pPr>
          </w:p>
        </w:tc>
      </w:tr>
      <w:tr w:rsidR="002A7CA3" w:rsidRPr="00C96760" w14:paraId="34A9AAC8" w14:textId="77777777" w:rsidTr="00BD5E9B">
        <w:trPr>
          <w:trHeight w:val="262"/>
        </w:trPr>
        <w:tc>
          <w:tcPr>
            <w:tcW w:w="7150" w:type="dxa"/>
          </w:tcPr>
          <w:p w14:paraId="4F0833E8" w14:textId="59F5A474"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Plačilne liste morajo imeti izgled, ki je zakonsko predpisan za javni sektor</w:t>
            </w:r>
            <w:r>
              <w:rPr>
                <w:rFonts w:asciiTheme="minorHAnsi" w:eastAsia="Arial" w:hAnsiTheme="minorHAnsi" w:cstheme="minorHAnsi"/>
                <w:color w:val="000000"/>
                <w:sz w:val="20"/>
                <w:szCs w:val="20"/>
              </w:rPr>
              <w:t xml:space="preserve"> – </w:t>
            </w:r>
            <w:r w:rsidRPr="00623963">
              <w:rPr>
                <w:rFonts w:asciiTheme="minorHAnsi" w:eastAsia="Arial" w:hAnsiTheme="minorHAnsi" w:cstheme="minorHAnsi"/>
                <w:b/>
                <w:bCs/>
                <w:color w:val="000000"/>
                <w:sz w:val="20"/>
                <w:szCs w:val="20"/>
              </w:rPr>
              <w:t>Priloga 3</w:t>
            </w:r>
          </w:p>
        </w:tc>
        <w:tc>
          <w:tcPr>
            <w:tcW w:w="1606" w:type="dxa"/>
          </w:tcPr>
          <w:p w14:paraId="08BC237A" w14:textId="2E46185A" w:rsidR="002A7CA3" w:rsidRPr="00C96760" w:rsidRDefault="002A7CA3" w:rsidP="002A7CA3">
            <w:pPr>
              <w:rPr>
                <w:rFonts w:asciiTheme="minorHAnsi" w:hAnsiTheme="minorHAnsi" w:cstheme="minorHAnsi"/>
                <w:sz w:val="20"/>
                <w:szCs w:val="20"/>
              </w:rPr>
            </w:pPr>
          </w:p>
        </w:tc>
      </w:tr>
      <w:tr w:rsidR="002A7CA3" w:rsidRPr="00C96760" w14:paraId="001B1682" w14:textId="77777777" w:rsidTr="00BD5E9B">
        <w:trPr>
          <w:trHeight w:val="262"/>
        </w:trPr>
        <w:tc>
          <w:tcPr>
            <w:tcW w:w="7150" w:type="dxa"/>
          </w:tcPr>
          <w:p w14:paraId="42D848BF" w14:textId="435BB330"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Plačilne liste morajo, poleg vseh predpisanih podatkov, vsebovati tudi podatek o stanju dni letnega dopusta, lanskega </w:t>
            </w:r>
            <w:r>
              <w:rPr>
                <w:rFonts w:asciiTheme="minorHAnsi" w:eastAsia="Arial" w:hAnsiTheme="minorHAnsi" w:cstheme="minorHAnsi"/>
                <w:color w:val="000000"/>
                <w:sz w:val="20"/>
                <w:szCs w:val="20"/>
              </w:rPr>
              <w:t xml:space="preserve">in predlanskega </w:t>
            </w:r>
            <w:r w:rsidRPr="00C96760">
              <w:rPr>
                <w:rFonts w:asciiTheme="minorHAnsi" w:eastAsia="Arial" w:hAnsiTheme="minorHAnsi" w:cstheme="minorHAnsi"/>
                <w:color w:val="000000"/>
                <w:sz w:val="20"/>
                <w:szCs w:val="20"/>
              </w:rPr>
              <w:t>letnega dopusta in dobropisa ur</w:t>
            </w:r>
          </w:p>
        </w:tc>
        <w:tc>
          <w:tcPr>
            <w:tcW w:w="1606" w:type="dxa"/>
          </w:tcPr>
          <w:p w14:paraId="7E6B9409" w14:textId="77777777" w:rsidR="002A7CA3" w:rsidRPr="00C96760" w:rsidRDefault="002A7CA3" w:rsidP="002A7CA3">
            <w:pPr>
              <w:rPr>
                <w:rFonts w:asciiTheme="minorHAnsi" w:hAnsiTheme="minorHAnsi" w:cstheme="minorHAnsi"/>
                <w:sz w:val="20"/>
                <w:szCs w:val="20"/>
              </w:rPr>
            </w:pPr>
          </w:p>
        </w:tc>
      </w:tr>
      <w:tr w:rsidR="002A7CA3" w:rsidRPr="00C96760" w14:paraId="034557BF" w14:textId="77777777" w:rsidTr="00BD5E9B">
        <w:trPr>
          <w:trHeight w:val="262"/>
        </w:trPr>
        <w:tc>
          <w:tcPr>
            <w:tcW w:w="7150" w:type="dxa"/>
          </w:tcPr>
          <w:p w14:paraId="3A994DCA" w14:textId="02417358"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posredovanje</w:t>
            </w:r>
            <w:r>
              <w:rPr>
                <w:rFonts w:asciiTheme="minorHAnsi" w:eastAsia="Arial" w:hAnsiTheme="minorHAnsi" w:cstheme="minorHAnsi"/>
                <w:color w:val="000000"/>
                <w:sz w:val="20"/>
                <w:szCs w:val="20"/>
              </w:rPr>
              <w:t xml:space="preserve"> z geslom zaščitenih</w:t>
            </w:r>
            <w:r w:rsidRPr="00C96760">
              <w:rPr>
                <w:rFonts w:asciiTheme="minorHAnsi" w:eastAsia="Arial" w:hAnsiTheme="minorHAnsi" w:cstheme="minorHAnsi"/>
                <w:color w:val="000000"/>
                <w:sz w:val="20"/>
                <w:szCs w:val="20"/>
              </w:rPr>
              <w:t xml:space="preserve"> plačilnih list zaposlenim preko službenih mailov</w:t>
            </w:r>
            <w:r>
              <w:rPr>
                <w:rFonts w:asciiTheme="minorHAnsi" w:eastAsia="Arial" w:hAnsiTheme="minorHAnsi" w:cstheme="minorHAnsi"/>
                <w:color w:val="000000"/>
                <w:sz w:val="20"/>
                <w:szCs w:val="20"/>
              </w:rPr>
              <w:t>.</w:t>
            </w:r>
            <w:r w:rsidRPr="00C96760">
              <w:rPr>
                <w:rFonts w:asciiTheme="minorHAnsi" w:eastAsia="Arial" w:hAnsiTheme="minorHAnsi" w:cstheme="minorHAnsi"/>
                <w:color w:val="000000"/>
                <w:sz w:val="20"/>
                <w:szCs w:val="20"/>
              </w:rPr>
              <w:t xml:space="preserve"> Geslo za odpiranje plačilnih list določi ali Kadrovska služba ali Služba za obračun plač</w:t>
            </w:r>
          </w:p>
        </w:tc>
        <w:tc>
          <w:tcPr>
            <w:tcW w:w="1606" w:type="dxa"/>
          </w:tcPr>
          <w:p w14:paraId="264A1647" w14:textId="77777777" w:rsidR="002A7CA3" w:rsidRPr="00C96760" w:rsidRDefault="002A7CA3" w:rsidP="002A7CA3">
            <w:pPr>
              <w:rPr>
                <w:rFonts w:asciiTheme="minorHAnsi" w:hAnsiTheme="minorHAnsi" w:cstheme="minorHAnsi"/>
                <w:sz w:val="20"/>
                <w:szCs w:val="20"/>
              </w:rPr>
            </w:pPr>
          </w:p>
        </w:tc>
      </w:tr>
      <w:tr w:rsidR="002A7CA3" w:rsidRPr="00C96760" w14:paraId="528BEA81" w14:textId="77777777" w:rsidTr="00BD5E9B">
        <w:trPr>
          <w:trHeight w:val="262"/>
        </w:trPr>
        <w:tc>
          <w:tcPr>
            <w:tcW w:w="7150" w:type="dxa"/>
          </w:tcPr>
          <w:p w14:paraId="45C71772" w14:textId="3B4B3406"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Omogočen mora biti vpogled in izpis v tekoče in že arhivirane plačilne liste, za vse zaposlene ali posamezne zaposlene</w:t>
            </w:r>
            <w:r>
              <w:rPr>
                <w:rFonts w:asciiTheme="minorHAnsi" w:eastAsia="Arial" w:hAnsiTheme="minorHAnsi" w:cstheme="minorHAnsi"/>
                <w:color w:val="000000"/>
                <w:sz w:val="20"/>
                <w:szCs w:val="20"/>
              </w:rPr>
              <w:t>, po posameznih obračunih.</w:t>
            </w:r>
          </w:p>
        </w:tc>
        <w:tc>
          <w:tcPr>
            <w:tcW w:w="1606" w:type="dxa"/>
          </w:tcPr>
          <w:p w14:paraId="01DB3BA5" w14:textId="77777777" w:rsidR="002A7CA3" w:rsidRPr="00C96760" w:rsidRDefault="002A7CA3" w:rsidP="002A7CA3">
            <w:pPr>
              <w:rPr>
                <w:rFonts w:asciiTheme="minorHAnsi" w:hAnsiTheme="minorHAnsi" w:cstheme="minorHAnsi"/>
                <w:sz w:val="20"/>
                <w:szCs w:val="20"/>
              </w:rPr>
            </w:pPr>
          </w:p>
        </w:tc>
      </w:tr>
      <w:tr w:rsidR="002A7CA3" w:rsidRPr="00C96760" w14:paraId="31A174EF" w14:textId="77777777" w:rsidTr="00BD5E9B">
        <w:trPr>
          <w:trHeight w:val="262"/>
        </w:trPr>
        <w:tc>
          <w:tcPr>
            <w:tcW w:w="7150" w:type="dxa"/>
          </w:tcPr>
          <w:p w14:paraId="6DEA7655" w14:textId="214C17CE" w:rsidR="002A7CA3" w:rsidRPr="008F7C04" w:rsidRDefault="002A7CA3" w:rsidP="002A7CA3">
            <w:pPr>
              <w:jc w:val="both"/>
              <w:rPr>
                <w:rFonts w:asciiTheme="minorHAnsi" w:eastAsia="Arial" w:hAnsiTheme="minorHAnsi" w:cstheme="minorHAnsi"/>
                <w:sz w:val="20"/>
                <w:szCs w:val="20"/>
              </w:rPr>
            </w:pPr>
            <w:r w:rsidRPr="008F7C04">
              <w:rPr>
                <w:rFonts w:asciiTheme="minorHAnsi" w:eastAsia="Arial" w:hAnsiTheme="minorHAnsi" w:cstheme="minorHAnsi"/>
                <w:sz w:val="20"/>
                <w:szCs w:val="20"/>
              </w:rPr>
              <w:t>V podatkih zaposlenega morajo biti arhivirane vse njegove plačilne liste</w:t>
            </w:r>
          </w:p>
        </w:tc>
        <w:tc>
          <w:tcPr>
            <w:tcW w:w="1606" w:type="dxa"/>
          </w:tcPr>
          <w:p w14:paraId="56CA801B" w14:textId="77777777" w:rsidR="002A7CA3" w:rsidRPr="00C96760" w:rsidRDefault="002A7CA3" w:rsidP="002A7CA3">
            <w:pPr>
              <w:rPr>
                <w:rFonts w:asciiTheme="minorHAnsi" w:hAnsiTheme="minorHAnsi" w:cstheme="minorHAnsi"/>
                <w:sz w:val="20"/>
                <w:szCs w:val="20"/>
              </w:rPr>
            </w:pPr>
          </w:p>
        </w:tc>
      </w:tr>
      <w:tr w:rsidR="002A7CA3" w:rsidRPr="00C96760" w14:paraId="4931AD47" w14:textId="77777777" w:rsidTr="00BD5E9B">
        <w:trPr>
          <w:trHeight w:val="262"/>
        </w:trPr>
        <w:tc>
          <w:tcPr>
            <w:tcW w:w="7150" w:type="dxa"/>
          </w:tcPr>
          <w:p w14:paraId="1719BCF4" w14:textId="6B8F7F40" w:rsidR="002A7CA3" w:rsidRPr="008F7C04" w:rsidRDefault="002A7CA3" w:rsidP="002A7CA3">
            <w:pPr>
              <w:pBdr>
                <w:top w:val="nil"/>
                <w:left w:val="nil"/>
                <w:bottom w:val="nil"/>
                <w:right w:val="nil"/>
                <w:between w:val="nil"/>
              </w:pBdr>
              <w:spacing w:line="260" w:lineRule="auto"/>
              <w:jc w:val="both"/>
              <w:rPr>
                <w:rFonts w:asciiTheme="minorHAnsi" w:hAnsiTheme="minorHAnsi" w:cstheme="minorHAnsi"/>
                <w:sz w:val="20"/>
                <w:szCs w:val="20"/>
              </w:rPr>
            </w:pPr>
            <w:r>
              <w:rPr>
                <w:rFonts w:asciiTheme="minorHAnsi" w:hAnsiTheme="minorHAnsi" w:cstheme="minorHAnsi"/>
                <w:sz w:val="20"/>
                <w:szCs w:val="20"/>
              </w:rPr>
              <w:t>Omogočen mora biti i</w:t>
            </w:r>
            <w:r w:rsidRPr="008F7C04">
              <w:rPr>
                <w:rFonts w:asciiTheme="minorHAnsi" w:hAnsiTheme="minorHAnsi" w:cstheme="minorHAnsi"/>
                <w:sz w:val="20"/>
                <w:szCs w:val="20"/>
              </w:rPr>
              <w:t xml:space="preserve">zpis vseh plačilnih list </w:t>
            </w:r>
            <w:r>
              <w:rPr>
                <w:rFonts w:asciiTheme="minorHAnsi" w:hAnsiTheme="minorHAnsi" w:cstheme="minorHAnsi"/>
                <w:sz w:val="20"/>
                <w:szCs w:val="20"/>
              </w:rPr>
              <w:t xml:space="preserve">posameznega obračuna </w:t>
            </w:r>
            <w:r w:rsidRPr="008F7C04">
              <w:rPr>
                <w:rFonts w:asciiTheme="minorHAnsi" w:hAnsiTheme="minorHAnsi" w:cstheme="minorHAnsi"/>
                <w:b/>
                <w:bCs/>
                <w:sz w:val="20"/>
                <w:szCs w:val="20"/>
              </w:rPr>
              <w:t>hkrati v pdf</w:t>
            </w:r>
            <w:r>
              <w:rPr>
                <w:rFonts w:asciiTheme="minorHAnsi" w:hAnsiTheme="minorHAnsi" w:cstheme="minorHAnsi"/>
                <w:b/>
                <w:bCs/>
                <w:sz w:val="20"/>
                <w:szCs w:val="20"/>
              </w:rPr>
              <w:t xml:space="preserve"> </w:t>
            </w:r>
            <w:r w:rsidRPr="008F7C04">
              <w:rPr>
                <w:rFonts w:asciiTheme="minorHAnsi" w:hAnsiTheme="minorHAnsi" w:cstheme="minorHAnsi"/>
                <w:sz w:val="20"/>
                <w:szCs w:val="20"/>
              </w:rPr>
              <w:t>datoteki</w:t>
            </w:r>
          </w:p>
          <w:p w14:paraId="75845266" w14:textId="24CB373D" w:rsidR="002A7CA3" w:rsidRPr="008F7C04" w:rsidRDefault="002A7CA3" w:rsidP="002A7CA3">
            <w:pPr>
              <w:jc w:val="both"/>
              <w:rPr>
                <w:rFonts w:asciiTheme="minorHAnsi" w:eastAsia="Arial" w:hAnsiTheme="minorHAnsi" w:cstheme="minorHAnsi"/>
                <w:sz w:val="20"/>
                <w:szCs w:val="20"/>
              </w:rPr>
            </w:pPr>
          </w:p>
        </w:tc>
        <w:tc>
          <w:tcPr>
            <w:tcW w:w="1606" w:type="dxa"/>
          </w:tcPr>
          <w:p w14:paraId="705A09AA" w14:textId="77777777" w:rsidR="002A7CA3" w:rsidRPr="00C96760" w:rsidRDefault="002A7CA3" w:rsidP="002A7CA3">
            <w:pPr>
              <w:rPr>
                <w:rFonts w:asciiTheme="minorHAnsi" w:hAnsiTheme="minorHAnsi" w:cstheme="minorHAnsi"/>
                <w:sz w:val="20"/>
                <w:szCs w:val="20"/>
              </w:rPr>
            </w:pPr>
          </w:p>
        </w:tc>
      </w:tr>
    </w:tbl>
    <w:p w14:paraId="1A0FC899"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6A8F4BE7"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165FD136"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6.5. REFUNDACIJE BOLEZNIN V BREME ZZZS</w:t>
      </w:r>
    </w:p>
    <w:p w14:paraId="74E9B47E"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0999B45D" w14:textId="77777777" w:rsidTr="00BD5E9B">
        <w:tc>
          <w:tcPr>
            <w:tcW w:w="7359" w:type="dxa"/>
          </w:tcPr>
          <w:p w14:paraId="52F3F51D"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0" w:type="dxa"/>
          </w:tcPr>
          <w:p w14:paraId="740F4A13"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78BE85BB" w14:textId="77777777" w:rsidTr="00BD5E9B">
        <w:tc>
          <w:tcPr>
            <w:tcW w:w="7359" w:type="dxa"/>
          </w:tcPr>
          <w:p w14:paraId="3A1209C9" w14:textId="474E6855"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sz w:val="20"/>
                <w:szCs w:val="20"/>
              </w:rPr>
            </w:pPr>
            <w:r w:rsidRPr="00C96760">
              <w:rPr>
                <w:rFonts w:asciiTheme="minorHAnsi" w:hAnsiTheme="minorHAnsi" w:cstheme="minorHAnsi"/>
                <w:color w:val="000000"/>
                <w:sz w:val="20"/>
                <w:szCs w:val="20"/>
              </w:rPr>
              <w:t>Program mora omogočiti izračun pravilne ur</w:t>
            </w:r>
            <w:r>
              <w:rPr>
                <w:rFonts w:asciiTheme="minorHAnsi" w:hAnsiTheme="minorHAnsi" w:cstheme="minorHAnsi"/>
                <w:color w:val="000000"/>
                <w:sz w:val="20"/>
                <w:szCs w:val="20"/>
              </w:rPr>
              <w:t>ne</w:t>
            </w:r>
            <w:r w:rsidRPr="00C96760">
              <w:rPr>
                <w:rFonts w:asciiTheme="minorHAnsi" w:hAnsiTheme="minorHAnsi" w:cstheme="minorHAnsi"/>
                <w:color w:val="000000"/>
                <w:sz w:val="20"/>
                <w:szCs w:val="20"/>
              </w:rPr>
              <w:t xml:space="preserve"> osnove (preteklo ali predpretekla leta) za izračun nadomestila v breme ZZZ</w:t>
            </w:r>
            <w:r>
              <w:rPr>
                <w:rFonts w:asciiTheme="minorHAnsi" w:hAnsiTheme="minorHAnsi" w:cstheme="minorHAnsi"/>
                <w:color w:val="000000"/>
                <w:sz w:val="20"/>
                <w:szCs w:val="20"/>
              </w:rPr>
              <w:t>S</w:t>
            </w:r>
            <w:r w:rsidRPr="00154166">
              <w:rPr>
                <w:rFonts w:asciiTheme="minorHAnsi" w:hAnsiTheme="minorHAnsi" w:cstheme="minorHAnsi"/>
                <w:sz w:val="20"/>
                <w:szCs w:val="20"/>
              </w:rPr>
              <w:t>, z ustreznimi količniki valorizacije in upoštevati vsa pravila ZZZS pri izračunu višine nadomestila plače (spodnji limit, zgornji limit, najvišje nadomestilo…)</w:t>
            </w:r>
          </w:p>
        </w:tc>
        <w:tc>
          <w:tcPr>
            <w:tcW w:w="1430" w:type="dxa"/>
          </w:tcPr>
          <w:p w14:paraId="610E32C4" w14:textId="77777777" w:rsidR="00BD5E9B" w:rsidRPr="00C96760" w:rsidRDefault="00BD5E9B" w:rsidP="00164007">
            <w:pPr>
              <w:rPr>
                <w:rFonts w:asciiTheme="minorHAnsi" w:hAnsiTheme="minorHAnsi" w:cstheme="minorHAnsi"/>
                <w:sz w:val="20"/>
                <w:szCs w:val="20"/>
              </w:rPr>
            </w:pPr>
          </w:p>
        </w:tc>
      </w:tr>
      <w:tr w:rsidR="00BD5E9B" w:rsidRPr="00C96760" w14:paraId="545EB49C" w14:textId="77777777" w:rsidTr="00BD5E9B">
        <w:tc>
          <w:tcPr>
            <w:tcW w:w="7359" w:type="dxa"/>
          </w:tcPr>
          <w:p w14:paraId="3FFDF2F6"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color w:val="000000"/>
                <w:sz w:val="20"/>
                <w:szCs w:val="20"/>
              </w:rPr>
            </w:pPr>
            <w:r w:rsidRPr="00C96760">
              <w:rPr>
                <w:rFonts w:asciiTheme="minorHAnsi" w:hAnsiTheme="minorHAnsi" w:cstheme="minorHAnsi"/>
                <w:color w:val="000000"/>
                <w:sz w:val="20"/>
                <w:szCs w:val="20"/>
              </w:rPr>
              <w:t>Program mora omogočiti poimenske in zbirne preglednice izplačanih nadomestil po:</w:t>
            </w:r>
          </w:p>
          <w:p w14:paraId="0C5EB092"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Posamezni vrsti nadomestila v breme ZZZS</w:t>
            </w:r>
          </w:p>
          <w:p w14:paraId="27A8856A"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Poimensko po posamezni vrsti nadomestila v breme ZZZS</w:t>
            </w:r>
          </w:p>
          <w:p w14:paraId="0E8E2EA3"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Zbirni pregled izplačanih nadomestil v breme ZZZS</w:t>
            </w:r>
          </w:p>
          <w:p w14:paraId="07130C14" w14:textId="10E4626A" w:rsidR="00BD5E9B" w:rsidRPr="000E0281" w:rsidRDefault="00BD5E9B" w:rsidP="000E0281">
            <w:pPr>
              <w:pBdr>
                <w:top w:val="nil"/>
                <w:left w:val="nil"/>
                <w:bottom w:val="nil"/>
                <w:right w:val="nil"/>
                <w:between w:val="nil"/>
              </w:pBdr>
              <w:spacing w:line="260" w:lineRule="auto"/>
              <w:jc w:val="both"/>
              <w:rPr>
                <w:rFonts w:asciiTheme="minorHAnsi" w:hAnsiTheme="minorHAnsi" w:cstheme="minorHAnsi"/>
                <w:color w:val="000000"/>
                <w:sz w:val="20"/>
                <w:szCs w:val="20"/>
              </w:rPr>
            </w:pPr>
            <w:r>
              <w:rPr>
                <w:rFonts w:asciiTheme="minorHAnsi" w:hAnsiTheme="minorHAnsi" w:cstheme="minorHAnsi"/>
                <w:color w:val="000000"/>
                <w:sz w:val="20"/>
                <w:szCs w:val="20"/>
              </w:rPr>
              <w:t>Ti podatki so osnova za oddajo e-zahtevkov na ZZZS preko že obstoječega vmesnika</w:t>
            </w:r>
            <w:r w:rsidR="00794495">
              <w:rPr>
                <w:rFonts w:asciiTheme="minorHAnsi" w:hAnsiTheme="minorHAnsi" w:cstheme="minorHAnsi"/>
                <w:color w:val="000000"/>
                <w:sz w:val="20"/>
                <w:szCs w:val="20"/>
              </w:rPr>
              <w:t xml:space="preserve"> – </w:t>
            </w:r>
            <w:r w:rsidR="00794495" w:rsidRPr="00794495">
              <w:rPr>
                <w:rFonts w:asciiTheme="minorHAnsi" w:hAnsiTheme="minorHAnsi" w:cstheme="minorHAnsi"/>
                <w:b/>
                <w:bCs/>
                <w:color w:val="000000"/>
                <w:sz w:val="20"/>
                <w:szCs w:val="20"/>
              </w:rPr>
              <w:t>Priloga 4</w:t>
            </w:r>
          </w:p>
        </w:tc>
        <w:tc>
          <w:tcPr>
            <w:tcW w:w="1430" w:type="dxa"/>
          </w:tcPr>
          <w:p w14:paraId="00C30335" w14:textId="0BCF2DB5" w:rsidR="00BD5E9B" w:rsidRPr="00C96760" w:rsidRDefault="00BD5E9B" w:rsidP="00164007">
            <w:pPr>
              <w:rPr>
                <w:rFonts w:asciiTheme="minorHAnsi" w:hAnsiTheme="minorHAnsi" w:cstheme="minorHAnsi"/>
                <w:sz w:val="20"/>
                <w:szCs w:val="20"/>
              </w:rPr>
            </w:pPr>
          </w:p>
        </w:tc>
      </w:tr>
    </w:tbl>
    <w:p w14:paraId="718AC454"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739AC911"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6.6. POSREDOVANJE PODATKOV ZUNANJIM INSTITUCIJAM</w:t>
      </w:r>
    </w:p>
    <w:p w14:paraId="14208970" w14:textId="77777777" w:rsidR="00336C70" w:rsidRPr="00C96760" w:rsidRDefault="00336C70" w:rsidP="00336C70">
      <w:pPr>
        <w:rPr>
          <w:rFonts w:asciiTheme="minorHAnsi" w:hAnsiTheme="minorHAnsi" w:cstheme="minorHAnsi"/>
          <w:sz w:val="20"/>
          <w:szCs w:val="20"/>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677CEB17" w14:textId="77777777" w:rsidTr="00BD5E9B">
        <w:tc>
          <w:tcPr>
            <w:tcW w:w="7359" w:type="dxa"/>
          </w:tcPr>
          <w:p w14:paraId="61F5567E"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p w14:paraId="1C040EE5"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Program mora omogočiti pripravo datotek/podatkov za posredovanje državnim organom. Vse datoteke ali obrazci se morajo pripraviti v dogovorjeni oz. predpisani obliki.</w:t>
            </w:r>
          </w:p>
        </w:tc>
        <w:tc>
          <w:tcPr>
            <w:tcW w:w="1430" w:type="dxa"/>
          </w:tcPr>
          <w:p w14:paraId="62BC28FA"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38CB26BF" w14:textId="77777777" w:rsidTr="00BD5E9B">
        <w:tc>
          <w:tcPr>
            <w:tcW w:w="7359" w:type="dxa"/>
          </w:tcPr>
          <w:p w14:paraId="2D902FAB"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UPRAVA ZA JAVNA PLAČILA (UJP):</w:t>
            </w:r>
          </w:p>
          <w:p w14:paraId="0F8190C9"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Priprava datoteke s plačilnimi nalogami za posredovanje podatkov za nakazila plač na osebne TRR, nakazila upnikom in nakazila davkov in prispevkov na dan izplačila </w:t>
            </w:r>
            <w:r w:rsidRPr="00C96760">
              <w:rPr>
                <w:rFonts w:asciiTheme="minorHAnsi" w:hAnsiTheme="minorHAnsi" w:cstheme="minorHAnsi"/>
                <w:sz w:val="20"/>
                <w:szCs w:val="20"/>
                <w:lang w:val="sl-SI"/>
              </w:rPr>
              <w:lastRenderedPageBreak/>
              <w:t>plač. Datoteka mora biti oblikovana na način, kot je predpisana za posredovanje SEPA datotek</w:t>
            </w:r>
          </w:p>
          <w:p w14:paraId="55D1B975"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Datotek mora podpirati ročne popravke plačilnih nalogov in omogočati kopiranje ali brisanje posameznih postavk</w:t>
            </w:r>
          </w:p>
          <w:p w14:paraId="0D06FB7A"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Pr>
                <w:rFonts w:asciiTheme="minorHAnsi" w:hAnsiTheme="minorHAnsi" w:cstheme="minorHAnsi"/>
                <w:sz w:val="20"/>
                <w:szCs w:val="20"/>
                <w:lang w:val="sl-SI"/>
              </w:rPr>
              <w:t xml:space="preserve">Seznam paketov, pripravljenih za UJP (posamična in množična izplačila). </w:t>
            </w:r>
          </w:p>
          <w:p w14:paraId="789C2471" w14:textId="78A86C0D" w:rsidR="00AF490C" w:rsidRPr="00AF490C" w:rsidRDefault="00AF490C" w:rsidP="00AF490C">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AF490C">
              <w:rPr>
                <w:rFonts w:asciiTheme="minorHAnsi" w:hAnsiTheme="minorHAnsi" w:cstheme="minorHAnsi"/>
                <w:b/>
                <w:bCs/>
                <w:sz w:val="20"/>
                <w:szCs w:val="20"/>
                <w:lang w:val="sl-SI"/>
              </w:rPr>
              <w:t>Priloge 7, 8, 9</w:t>
            </w:r>
          </w:p>
        </w:tc>
        <w:tc>
          <w:tcPr>
            <w:tcW w:w="1430" w:type="dxa"/>
          </w:tcPr>
          <w:p w14:paraId="192EF073" w14:textId="40035615" w:rsidR="00BD5E9B" w:rsidRPr="00C96760" w:rsidRDefault="00BD5E9B" w:rsidP="00164007">
            <w:pPr>
              <w:rPr>
                <w:rFonts w:asciiTheme="minorHAnsi" w:hAnsiTheme="minorHAnsi" w:cstheme="minorHAnsi"/>
                <w:sz w:val="20"/>
                <w:szCs w:val="20"/>
              </w:rPr>
            </w:pPr>
          </w:p>
        </w:tc>
      </w:tr>
      <w:tr w:rsidR="00BD5E9B" w:rsidRPr="00C96760" w14:paraId="5DEDF530" w14:textId="77777777" w:rsidTr="00BD5E9B">
        <w:tc>
          <w:tcPr>
            <w:tcW w:w="7359" w:type="dxa"/>
          </w:tcPr>
          <w:p w14:paraId="0D6370FB"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ISPAP:</w:t>
            </w:r>
          </w:p>
          <w:p w14:paraId="3AF1F426" w14:textId="73889D9C" w:rsidR="00BD5E9B" w:rsidRPr="00634EB7"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Priprava datoteke za posredovanje podatkov o izplačanih plača</w:t>
            </w:r>
            <w:r w:rsidR="00507E2C">
              <w:rPr>
                <w:rFonts w:asciiTheme="minorHAnsi" w:hAnsiTheme="minorHAnsi" w:cstheme="minorHAnsi"/>
                <w:color w:val="000000"/>
                <w:sz w:val="20"/>
                <w:szCs w:val="20"/>
                <w:lang w:val="sl-SI"/>
              </w:rPr>
              <w:t>h</w:t>
            </w:r>
            <w:r w:rsidRPr="00C96760">
              <w:rPr>
                <w:rFonts w:asciiTheme="minorHAnsi" w:hAnsiTheme="minorHAnsi" w:cstheme="minorHAnsi"/>
                <w:color w:val="000000"/>
                <w:sz w:val="20"/>
                <w:szCs w:val="20"/>
                <w:lang w:val="sl-SI"/>
              </w:rPr>
              <w:t xml:space="preserve"> v JS, ki smo jih delodajal</w:t>
            </w:r>
            <w:r>
              <w:rPr>
                <w:rFonts w:asciiTheme="minorHAnsi" w:hAnsiTheme="minorHAnsi" w:cstheme="minorHAnsi"/>
                <w:color w:val="000000"/>
                <w:sz w:val="20"/>
                <w:szCs w:val="20"/>
                <w:lang w:val="sl-SI"/>
              </w:rPr>
              <w:t>ci</w:t>
            </w:r>
            <w:r w:rsidRPr="00C96760">
              <w:rPr>
                <w:rFonts w:asciiTheme="minorHAnsi" w:hAnsiTheme="minorHAnsi" w:cstheme="minorHAnsi"/>
                <w:color w:val="000000"/>
                <w:sz w:val="20"/>
                <w:szCs w:val="20"/>
                <w:lang w:val="sl-SI"/>
              </w:rPr>
              <w:t xml:space="preserve"> v javnem sektorju dolžni mesečno posredovati na portal Ajpes-ISPAP (xml datoteka</w:t>
            </w:r>
            <w:r>
              <w:rPr>
                <w:rFonts w:asciiTheme="minorHAnsi" w:hAnsiTheme="minorHAnsi" w:cstheme="minorHAnsi"/>
                <w:color w:val="000000"/>
                <w:sz w:val="20"/>
                <w:szCs w:val="20"/>
                <w:lang w:val="sl-SI"/>
              </w:rPr>
              <w:t xml:space="preserve">) – </w:t>
            </w:r>
            <w:r w:rsidRPr="00634EB7">
              <w:rPr>
                <w:rFonts w:asciiTheme="minorHAnsi" w:hAnsiTheme="minorHAnsi" w:cstheme="minorHAnsi"/>
                <w:sz w:val="20"/>
                <w:szCs w:val="20"/>
                <w:lang w:val="sl-SI"/>
              </w:rPr>
              <w:t>končna mesečna datoteka vsebuje vse obračune, ki so narejeni v tekočem mesecu in omogoča ročne popravke</w:t>
            </w:r>
            <w:r w:rsidR="00507E2C">
              <w:rPr>
                <w:rFonts w:asciiTheme="minorHAnsi" w:hAnsiTheme="minorHAnsi" w:cstheme="minorHAnsi"/>
                <w:sz w:val="20"/>
                <w:szCs w:val="20"/>
                <w:lang w:val="sl-SI"/>
              </w:rPr>
              <w:t>. Datoteka mora biti kreirana na način, da jo je možno tudi ročno popraviti ali dopolniti (najbolje v excel verziji)</w:t>
            </w:r>
          </w:p>
          <w:p w14:paraId="6F301AA9" w14:textId="6DF6CBDC" w:rsidR="00507E2C" w:rsidRPr="00507E2C" w:rsidRDefault="00BD5E9B" w:rsidP="00507E2C">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datoteke za posredovanje podatkov o Kadrovskem načrtu, ki smo jih delodajal</w:t>
            </w:r>
            <w:r>
              <w:rPr>
                <w:rFonts w:asciiTheme="minorHAnsi" w:hAnsiTheme="minorHAnsi" w:cstheme="minorHAnsi"/>
                <w:color w:val="000000"/>
                <w:sz w:val="20"/>
                <w:szCs w:val="20"/>
                <w:lang w:val="sl-SI"/>
              </w:rPr>
              <w:t>ci</w:t>
            </w:r>
            <w:r w:rsidRPr="00C96760">
              <w:rPr>
                <w:rFonts w:asciiTheme="minorHAnsi" w:hAnsiTheme="minorHAnsi" w:cstheme="minorHAnsi"/>
                <w:color w:val="000000"/>
                <w:sz w:val="20"/>
                <w:szCs w:val="20"/>
                <w:lang w:val="sl-SI"/>
              </w:rPr>
              <w:t xml:space="preserve"> v javnem sektorju dolžni posredovati na portal Ajpes – ISPAP (xml datoteka)</w:t>
            </w:r>
            <w:r>
              <w:rPr>
                <w:rFonts w:asciiTheme="minorHAnsi" w:hAnsiTheme="minorHAnsi" w:cstheme="minorHAnsi"/>
                <w:color w:val="000000"/>
                <w:sz w:val="20"/>
                <w:szCs w:val="20"/>
                <w:lang w:val="sl-SI"/>
              </w:rPr>
              <w:t xml:space="preserve"> s podatki o virih financiranja</w:t>
            </w:r>
          </w:p>
        </w:tc>
        <w:tc>
          <w:tcPr>
            <w:tcW w:w="1430" w:type="dxa"/>
          </w:tcPr>
          <w:p w14:paraId="237BC2D4" w14:textId="77777777" w:rsidR="00BD5E9B" w:rsidRPr="00C96760" w:rsidRDefault="00BD5E9B" w:rsidP="00164007">
            <w:pPr>
              <w:rPr>
                <w:rFonts w:asciiTheme="minorHAnsi" w:hAnsiTheme="minorHAnsi" w:cstheme="minorHAnsi"/>
                <w:sz w:val="20"/>
                <w:szCs w:val="20"/>
              </w:rPr>
            </w:pPr>
          </w:p>
        </w:tc>
      </w:tr>
      <w:tr w:rsidR="00BD5E9B" w:rsidRPr="00C96760" w14:paraId="361B4D64" w14:textId="77777777" w:rsidTr="00BD5E9B">
        <w:tc>
          <w:tcPr>
            <w:tcW w:w="7359" w:type="dxa"/>
          </w:tcPr>
          <w:p w14:paraId="2597DBDF"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AJPES:</w:t>
            </w:r>
          </w:p>
          <w:p w14:paraId="4DDAAF5C"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obrazca/datoteke za posredovanje Obrazec 1 – ZAP/M, ki se obdobno posreduje na portal Ajpes</w:t>
            </w:r>
          </w:p>
          <w:p w14:paraId="598642D9"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obrazca/datoteke za posredovanje podatkov za »Raziskovanje o strukturi plače (ZAP-RSP), ki se obdobno posreduje na portal Ajpes</w:t>
            </w:r>
          </w:p>
          <w:p w14:paraId="5F771C1C"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obrazca/datoteke za posredovanje “Podatkov o stroških dela in strukturi delovnega časa” (LCS),  ki se obdobno posreduje na portal Ajpes</w:t>
            </w:r>
          </w:p>
          <w:p w14:paraId="777E44F8"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ostalih obrazcev/datotek, ki jih bo zahteval Ajpes</w:t>
            </w:r>
          </w:p>
        </w:tc>
        <w:tc>
          <w:tcPr>
            <w:tcW w:w="1430" w:type="dxa"/>
          </w:tcPr>
          <w:p w14:paraId="4228E663" w14:textId="77777777" w:rsidR="00BD5E9B" w:rsidRPr="00C96760" w:rsidRDefault="00BD5E9B" w:rsidP="00164007">
            <w:pPr>
              <w:rPr>
                <w:rFonts w:asciiTheme="minorHAnsi" w:hAnsiTheme="minorHAnsi" w:cstheme="minorHAnsi"/>
                <w:sz w:val="20"/>
                <w:szCs w:val="20"/>
              </w:rPr>
            </w:pPr>
          </w:p>
        </w:tc>
      </w:tr>
      <w:tr w:rsidR="00BD5E9B" w:rsidRPr="00C96760" w14:paraId="2EB77922" w14:textId="77777777" w:rsidTr="00BD5E9B">
        <w:tc>
          <w:tcPr>
            <w:tcW w:w="7359" w:type="dxa"/>
          </w:tcPr>
          <w:p w14:paraId="29C132E0"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FURS:</w:t>
            </w:r>
          </w:p>
          <w:p w14:paraId="73C98ACC"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Priprava vseh vrst REK obrazcev </w:t>
            </w:r>
          </w:p>
          <w:p w14:paraId="15DEA2A2"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Priprava datotek za posredovanje podatkov o vzdrževanih družinskih članih (VIRVDC.DAT)</w:t>
            </w:r>
          </w:p>
          <w:p w14:paraId="30254FE9" w14:textId="524AAF69" w:rsidR="00BD5E9B" w:rsidRPr="005A3B8C" w:rsidRDefault="00BD5E9B" w:rsidP="005A3B8C">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Priprava datotek za posredovanje podatkov o izplačanih COVID dodatkih (VIRIZV.DAT) – če bo še kdaj potre</w:t>
            </w:r>
            <w:r w:rsidR="000C01B7">
              <w:rPr>
                <w:rFonts w:asciiTheme="minorHAnsi" w:hAnsiTheme="minorHAnsi" w:cstheme="minorHAnsi"/>
                <w:sz w:val="20"/>
                <w:szCs w:val="20"/>
                <w:lang w:val="sl-SI"/>
              </w:rPr>
              <w:t>bno</w:t>
            </w:r>
          </w:p>
          <w:p w14:paraId="036C5E84" w14:textId="77777777" w:rsidR="00BD5E9B"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Priprava ostalih datotek za posredovanje podatkov na FURS, </w:t>
            </w:r>
            <w:r>
              <w:rPr>
                <w:rFonts w:asciiTheme="minorHAnsi" w:hAnsiTheme="minorHAnsi" w:cstheme="minorHAnsi"/>
                <w:sz w:val="20"/>
                <w:szCs w:val="20"/>
                <w:lang w:val="sl-SI"/>
              </w:rPr>
              <w:t>ob spremembah</w:t>
            </w:r>
            <w:r w:rsidRPr="00C96760">
              <w:rPr>
                <w:rFonts w:asciiTheme="minorHAnsi" w:hAnsiTheme="minorHAnsi" w:cstheme="minorHAnsi"/>
                <w:sz w:val="20"/>
                <w:szCs w:val="20"/>
                <w:lang w:val="sl-SI"/>
              </w:rPr>
              <w:t xml:space="preserve"> zakonsk</w:t>
            </w:r>
            <w:r>
              <w:rPr>
                <w:rFonts w:asciiTheme="minorHAnsi" w:hAnsiTheme="minorHAnsi" w:cstheme="minorHAnsi"/>
                <w:sz w:val="20"/>
                <w:szCs w:val="20"/>
                <w:lang w:val="sl-SI"/>
              </w:rPr>
              <w:t>ih in regulatornih sprememb</w:t>
            </w:r>
          </w:p>
          <w:p w14:paraId="1FE4716B" w14:textId="77777777" w:rsidR="000C01B7" w:rsidRDefault="000C01B7" w:rsidP="00164007">
            <w:pPr>
              <w:pStyle w:val="Odstavekseznama"/>
              <w:numPr>
                <w:ilvl w:val="0"/>
                <w:numId w:val="9"/>
              </w:numPr>
              <w:jc w:val="both"/>
              <w:rPr>
                <w:rFonts w:asciiTheme="minorHAnsi" w:hAnsiTheme="minorHAnsi" w:cstheme="minorHAnsi"/>
                <w:sz w:val="20"/>
                <w:szCs w:val="20"/>
                <w:lang w:val="sl-SI"/>
              </w:rPr>
            </w:pPr>
            <w:r>
              <w:rPr>
                <w:rFonts w:asciiTheme="minorHAnsi" w:hAnsiTheme="minorHAnsi" w:cstheme="minorHAnsi"/>
                <w:sz w:val="20"/>
                <w:szCs w:val="20"/>
                <w:lang w:val="sl-SI"/>
              </w:rPr>
              <w:t>Program mora omogočati vpogled in izpis vsakega posameznega kreiranega REK obrazca pred posredovanjem na FURS</w:t>
            </w:r>
          </w:p>
          <w:p w14:paraId="3E49FD78" w14:textId="77777777" w:rsidR="000C01B7" w:rsidRDefault="000C01B7" w:rsidP="000C01B7">
            <w:pPr>
              <w:pStyle w:val="Odstavekseznama"/>
              <w:numPr>
                <w:ilvl w:val="0"/>
                <w:numId w:val="9"/>
              </w:numPr>
              <w:jc w:val="both"/>
              <w:rPr>
                <w:rFonts w:asciiTheme="minorHAnsi" w:hAnsiTheme="minorHAnsi" w:cstheme="minorHAnsi"/>
                <w:sz w:val="20"/>
                <w:szCs w:val="20"/>
                <w:lang w:val="sl-SI"/>
              </w:rPr>
            </w:pPr>
            <w:r>
              <w:rPr>
                <w:rFonts w:asciiTheme="minorHAnsi" w:hAnsiTheme="minorHAnsi" w:cstheme="minorHAnsi"/>
                <w:sz w:val="20"/>
                <w:szCs w:val="20"/>
                <w:lang w:val="sl-SI"/>
              </w:rPr>
              <w:t>Program mora omogočati ročni popravek podatkov za FURS za vsakega zaposlenega, kot npr: popravek leta osnove za daljše bolniške odsotnosti, ...</w:t>
            </w:r>
          </w:p>
          <w:p w14:paraId="5B98715C" w14:textId="5970EFC5" w:rsidR="000C01B7" w:rsidRPr="000C01B7" w:rsidRDefault="000C01B7" w:rsidP="000C01B7">
            <w:pPr>
              <w:pStyle w:val="Odstavekseznama"/>
              <w:numPr>
                <w:ilvl w:val="0"/>
                <w:numId w:val="9"/>
              </w:numPr>
              <w:jc w:val="both"/>
              <w:rPr>
                <w:rFonts w:asciiTheme="minorHAnsi" w:hAnsiTheme="minorHAnsi" w:cstheme="minorHAnsi"/>
                <w:sz w:val="20"/>
                <w:szCs w:val="20"/>
                <w:lang w:val="sl-SI"/>
              </w:rPr>
            </w:pPr>
            <w:r>
              <w:rPr>
                <w:rFonts w:asciiTheme="minorHAnsi" w:hAnsiTheme="minorHAnsi" w:cstheme="minorHAnsi"/>
                <w:sz w:val="20"/>
                <w:szCs w:val="20"/>
                <w:lang w:val="sl-SI"/>
              </w:rPr>
              <w:t xml:space="preserve">V primeru dveh izplačil enemu zaposlenemu (npr. pri izplačilu po dveh matičnih številkah) mora program omogočati avtomatski prenos davčnih podatkov za eno matično številko (na FURS se lahko podatki posredujejo za enega zaposlenega samo z enim individualnim REKom) </w:t>
            </w:r>
          </w:p>
        </w:tc>
        <w:tc>
          <w:tcPr>
            <w:tcW w:w="1430" w:type="dxa"/>
          </w:tcPr>
          <w:p w14:paraId="0241BB34" w14:textId="77777777" w:rsidR="00BD5E9B" w:rsidRPr="00C96760" w:rsidRDefault="00BD5E9B" w:rsidP="00164007">
            <w:pPr>
              <w:rPr>
                <w:rFonts w:asciiTheme="minorHAnsi" w:hAnsiTheme="minorHAnsi" w:cstheme="minorHAnsi"/>
                <w:sz w:val="20"/>
                <w:szCs w:val="20"/>
              </w:rPr>
            </w:pPr>
          </w:p>
        </w:tc>
      </w:tr>
      <w:tr w:rsidR="00BD5E9B" w:rsidRPr="00C96760" w14:paraId="609C7396" w14:textId="77777777" w:rsidTr="00BD5E9B">
        <w:tc>
          <w:tcPr>
            <w:tcW w:w="7359" w:type="dxa"/>
          </w:tcPr>
          <w:p w14:paraId="7FE8D983"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MODRA ZAVAROVALNICA:</w:t>
            </w:r>
          </w:p>
          <w:p w14:paraId="0134E72F"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datoteke za posredovanje podatkov o plačanih premijah dodatnega pokojninskega zavarovanja zaposlenih na portal Modre zavarovalnice (Modri net)</w:t>
            </w:r>
          </w:p>
          <w:p w14:paraId="22ED7692" w14:textId="76DB190B"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Priprava poimenskega poročila s podatki o višini nakazane premije ter skupnem nakazilu (.xlsx)</w:t>
            </w:r>
          </w:p>
        </w:tc>
        <w:tc>
          <w:tcPr>
            <w:tcW w:w="1430" w:type="dxa"/>
          </w:tcPr>
          <w:p w14:paraId="0AEA7BCF" w14:textId="77777777" w:rsidR="00BD5E9B" w:rsidRPr="00C96760" w:rsidRDefault="00BD5E9B" w:rsidP="00164007">
            <w:pPr>
              <w:rPr>
                <w:rFonts w:asciiTheme="minorHAnsi" w:hAnsiTheme="minorHAnsi" w:cstheme="minorHAnsi"/>
                <w:sz w:val="20"/>
                <w:szCs w:val="20"/>
              </w:rPr>
            </w:pPr>
          </w:p>
        </w:tc>
      </w:tr>
      <w:tr w:rsidR="00BD5E9B" w:rsidRPr="00C96760" w14:paraId="06648A4B" w14:textId="77777777" w:rsidTr="00BD5E9B">
        <w:tc>
          <w:tcPr>
            <w:tcW w:w="7359" w:type="dxa"/>
          </w:tcPr>
          <w:p w14:paraId="61FB7152"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KAPITALSKA DRUŽBA:</w:t>
            </w:r>
          </w:p>
          <w:p w14:paraId="54B1DA47"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datoteke za posredovanje podatkov o plačanih prispevkih za poklicno zavarovanje zaposlenih na portal Kapitalske družbe (KadNet)</w:t>
            </w:r>
          </w:p>
          <w:p w14:paraId="06373A39" w14:textId="193C1D79"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Priprava poimenskega poročila s podatki o višini nakazane premije ter skupnem nakazilu (.xlsx)</w:t>
            </w:r>
          </w:p>
        </w:tc>
        <w:tc>
          <w:tcPr>
            <w:tcW w:w="1430" w:type="dxa"/>
          </w:tcPr>
          <w:p w14:paraId="0FC1519C" w14:textId="77777777" w:rsidR="00BD5E9B" w:rsidRPr="00C96760" w:rsidRDefault="00BD5E9B" w:rsidP="00164007">
            <w:pPr>
              <w:rPr>
                <w:rFonts w:asciiTheme="minorHAnsi" w:hAnsiTheme="minorHAnsi" w:cstheme="minorHAnsi"/>
                <w:sz w:val="20"/>
                <w:szCs w:val="20"/>
              </w:rPr>
            </w:pPr>
          </w:p>
        </w:tc>
      </w:tr>
      <w:tr w:rsidR="00BD5E9B" w:rsidRPr="00C96760" w14:paraId="05CF4FC6" w14:textId="77777777" w:rsidTr="00BD5E9B">
        <w:tc>
          <w:tcPr>
            <w:tcW w:w="7359" w:type="dxa"/>
          </w:tcPr>
          <w:p w14:paraId="34FF785F"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ZDRAVNIŠKA ZBORNICA:</w:t>
            </w:r>
          </w:p>
          <w:p w14:paraId="5ED80AFE"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Priprava datoteke za posredovanje podatkov o plačanih članarinah Zdravniške zbornice. </w:t>
            </w:r>
          </w:p>
          <w:p w14:paraId="47B9AA14" w14:textId="2C9BB9E0"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lastRenderedPageBreak/>
              <w:t>Priprava poimenskega poročila s podatki o višini nakazane članarine ter skupnem nakazilu (.xlsx)</w:t>
            </w:r>
          </w:p>
        </w:tc>
        <w:tc>
          <w:tcPr>
            <w:tcW w:w="1430" w:type="dxa"/>
          </w:tcPr>
          <w:p w14:paraId="38BEABBD" w14:textId="77777777" w:rsidR="00BD5E9B" w:rsidRPr="00C96760" w:rsidRDefault="00BD5E9B" w:rsidP="00164007">
            <w:pPr>
              <w:rPr>
                <w:rFonts w:asciiTheme="minorHAnsi" w:hAnsiTheme="minorHAnsi" w:cstheme="minorHAnsi"/>
                <w:sz w:val="20"/>
                <w:szCs w:val="20"/>
              </w:rPr>
            </w:pPr>
          </w:p>
        </w:tc>
      </w:tr>
      <w:tr w:rsidR="00BD5E9B" w:rsidRPr="00C96760" w14:paraId="460893F4" w14:textId="77777777" w:rsidTr="00BD5E9B">
        <w:tc>
          <w:tcPr>
            <w:tcW w:w="7359" w:type="dxa"/>
          </w:tcPr>
          <w:p w14:paraId="5281E824"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ZBRONICA ZDRAVSTVENE NEGE:</w:t>
            </w:r>
          </w:p>
          <w:p w14:paraId="2FD63BCA"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datoteke za posredovanje podatkov o plačani članarini Zbornice zdravstvene nege</w:t>
            </w:r>
          </w:p>
          <w:p w14:paraId="5CB390CE" w14:textId="48C08D53"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Priprava poimenskega poročila s podatki o višini nakazane članarine ter skupnem nakazilu (.xlsx)</w:t>
            </w:r>
          </w:p>
        </w:tc>
        <w:tc>
          <w:tcPr>
            <w:tcW w:w="1430" w:type="dxa"/>
          </w:tcPr>
          <w:p w14:paraId="6FC725F8" w14:textId="77777777" w:rsidR="00BD5E9B" w:rsidRPr="00C96760" w:rsidRDefault="00BD5E9B" w:rsidP="00164007">
            <w:pPr>
              <w:rPr>
                <w:rFonts w:asciiTheme="minorHAnsi" w:hAnsiTheme="minorHAnsi" w:cstheme="minorHAnsi"/>
                <w:sz w:val="20"/>
                <w:szCs w:val="20"/>
              </w:rPr>
            </w:pPr>
          </w:p>
        </w:tc>
      </w:tr>
      <w:tr w:rsidR="00BD5E9B" w:rsidRPr="00C96760" w14:paraId="2E82C4E7" w14:textId="77777777" w:rsidTr="00BD5E9B">
        <w:tc>
          <w:tcPr>
            <w:tcW w:w="7359" w:type="dxa"/>
          </w:tcPr>
          <w:p w14:paraId="4FFFEE21"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SINDIKATI (Fides, Sindikat zdr.nege,…):</w:t>
            </w:r>
          </w:p>
          <w:p w14:paraId="2C3E55F1" w14:textId="77777777" w:rsidR="00BD5E9B" w:rsidRPr="00A27A22"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color w:val="000000"/>
                <w:sz w:val="20"/>
                <w:szCs w:val="20"/>
                <w:lang w:val="sl-SI"/>
              </w:rPr>
            </w:pPr>
            <w:r w:rsidRPr="00C96760">
              <w:rPr>
                <w:rFonts w:asciiTheme="minorHAnsi" w:hAnsiTheme="minorHAnsi" w:cstheme="minorHAnsi"/>
                <w:color w:val="000000"/>
                <w:sz w:val="20"/>
                <w:szCs w:val="20"/>
                <w:lang w:val="sl-SI"/>
              </w:rPr>
              <w:t>Priprava datoteke za posredovanje podatkov o plačani sindikalni članarini zaposlenih</w:t>
            </w:r>
          </w:p>
          <w:p w14:paraId="285F5A1B" w14:textId="6E73C84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color w:val="000000"/>
                <w:sz w:val="20"/>
                <w:szCs w:val="20"/>
                <w:lang w:val="sl-SI"/>
              </w:rPr>
            </w:pPr>
            <w:r>
              <w:rPr>
                <w:rFonts w:asciiTheme="minorHAnsi" w:hAnsiTheme="minorHAnsi" w:cstheme="minorHAnsi"/>
                <w:color w:val="000000"/>
                <w:sz w:val="20"/>
                <w:szCs w:val="20"/>
                <w:lang w:val="sl-SI"/>
              </w:rPr>
              <w:t>Priprava poimenskega poročila s podatki o višini nakazane članarine ter skupnem nakazilu (.xlsx)</w:t>
            </w:r>
          </w:p>
        </w:tc>
        <w:tc>
          <w:tcPr>
            <w:tcW w:w="1430" w:type="dxa"/>
          </w:tcPr>
          <w:p w14:paraId="6D1089C9" w14:textId="77777777" w:rsidR="00BD5E9B" w:rsidRPr="00C96760" w:rsidRDefault="00BD5E9B" w:rsidP="00164007">
            <w:pPr>
              <w:rPr>
                <w:rFonts w:asciiTheme="minorHAnsi" w:hAnsiTheme="minorHAnsi" w:cstheme="minorHAnsi"/>
                <w:sz w:val="20"/>
                <w:szCs w:val="20"/>
              </w:rPr>
            </w:pPr>
          </w:p>
        </w:tc>
      </w:tr>
      <w:tr w:rsidR="00BD5E9B" w:rsidRPr="00C96760" w14:paraId="7388B240" w14:textId="77777777" w:rsidTr="00BD5E9B">
        <w:tc>
          <w:tcPr>
            <w:tcW w:w="7359" w:type="dxa"/>
          </w:tcPr>
          <w:p w14:paraId="51A8CC33"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VZAJEMNA Zdravstvena zavarovalnica:</w:t>
            </w:r>
          </w:p>
          <w:p w14:paraId="5F0458F8" w14:textId="77777777" w:rsidR="00BD5E9B" w:rsidRPr="00A27A22"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color w:val="000000"/>
                <w:sz w:val="20"/>
                <w:szCs w:val="20"/>
                <w:lang w:val="sl-SI"/>
              </w:rPr>
            </w:pPr>
            <w:r w:rsidRPr="00C96760">
              <w:rPr>
                <w:rFonts w:asciiTheme="minorHAnsi" w:hAnsiTheme="minorHAnsi" w:cstheme="minorHAnsi"/>
                <w:color w:val="000000"/>
                <w:sz w:val="20"/>
                <w:szCs w:val="20"/>
                <w:lang w:val="sl-SI"/>
              </w:rPr>
              <w:t>Priprava datoteke za posredovanje podatkov o plačani</w:t>
            </w:r>
            <w:r>
              <w:rPr>
                <w:rFonts w:asciiTheme="minorHAnsi" w:hAnsiTheme="minorHAnsi" w:cstheme="minorHAnsi"/>
                <w:color w:val="000000"/>
                <w:sz w:val="20"/>
                <w:szCs w:val="20"/>
                <w:lang w:val="sl-SI"/>
              </w:rPr>
              <w:t>h</w:t>
            </w:r>
            <w:r w:rsidRPr="00C96760">
              <w:rPr>
                <w:rFonts w:asciiTheme="minorHAnsi" w:hAnsiTheme="minorHAnsi" w:cstheme="minorHAnsi"/>
                <w:color w:val="000000"/>
                <w:sz w:val="20"/>
                <w:szCs w:val="20"/>
                <w:lang w:val="sl-SI"/>
              </w:rPr>
              <w:t xml:space="preserve"> premijah zavarovanja, ki jih mesečno plačujejo zaposleni</w:t>
            </w:r>
          </w:p>
          <w:p w14:paraId="53AEADD9" w14:textId="2A1B914A"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color w:val="000000"/>
                <w:sz w:val="20"/>
                <w:szCs w:val="20"/>
                <w:lang w:val="sl-SI"/>
              </w:rPr>
            </w:pPr>
            <w:r>
              <w:rPr>
                <w:rFonts w:asciiTheme="minorHAnsi" w:hAnsiTheme="minorHAnsi" w:cstheme="minorHAnsi"/>
                <w:color w:val="000000"/>
                <w:sz w:val="20"/>
                <w:szCs w:val="20"/>
                <w:lang w:val="sl-SI"/>
              </w:rPr>
              <w:t>Priprava poimenskega poročila s podatki o višini nakazane premije ter skupnem nakazilu (.xlsx)</w:t>
            </w:r>
          </w:p>
        </w:tc>
        <w:tc>
          <w:tcPr>
            <w:tcW w:w="1430" w:type="dxa"/>
          </w:tcPr>
          <w:p w14:paraId="6F503831" w14:textId="77777777" w:rsidR="00BD5E9B" w:rsidRPr="00C96760" w:rsidRDefault="00BD5E9B" w:rsidP="00164007">
            <w:pPr>
              <w:rPr>
                <w:rFonts w:asciiTheme="minorHAnsi" w:hAnsiTheme="minorHAnsi" w:cstheme="minorHAnsi"/>
                <w:sz w:val="20"/>
                <w:szCs w:val="20"/>
              </w:rPr>
            </w:pPr>
          </w:p>
        </w:tc>
      </w:tr>
      <w:tr w:rsidR="00BD5E9B" w:rsidRPr="00C96760" w14:paraId="4004737F" w14:textId="77777777" w:rsidTr="00BD5E9B">
        <w:tc>
          <w:tcPr>
            <w:tcW w:w="7359" w:type="dxa"/>
          </w:tcPr>
          <w:p w14:paraId="3B48333E"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ZDRAVNIŠKA ZBORNICA:</w:t>
            </w:r>
          </w:p>
          <w:p w14:paraId="5BE2A810" w14:textId="6A133C6B"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Kreiranje preglednice - Excel za posredovanje podatkov o izplačanih plačah naših specializanto</w:t>
            </w:r>
            <w:r>
              <w:rPr>
                <w:rFonts w:asciiTheme="minorHAnsi" w:hAnsiTheme="minorHAnsi" w:cstheme="minorHAnsi"/>
                <w:color w:val="000000"/>
                <w:sz w:val="20"/>
                <w:szCs w:val="20"/>
                <w:lang w:val="sl-SI"/>
              </w:rPr>
              <w:t>v</w:t>
            </w:r>
            <w:r w:rsidRPr="00C96760">
              <w:rPr>
                <w:rFonts w:asciiTheme="minorHAnsi" w:hAnsiTheme="minorHAnsi" w:cstheme="minorHAnsi"/>
                <w:color w:val="000000"/>
                <w:sz w:val="20"/>
                <w:szCs w:val="20"/>
                <w:lang w:val="sl-SI"/>
              </w:rPr>
              <w:t xml:space="preserve"> na Zdravniško zbornico</w:t>
            </w:r>
          </w:p>
          <w:p w14:paraId="4D2D42CA" w14:textId="15825119"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Preglednica se na Zdravniško zbornico posreduje kot zahtevek za refundiranje plač specializantov</w:t>
            </w:r>
            <w:r>
              <w:rPr>
                <w:rFonts w:asciiTheme="minorHAnsi" w:hAnsiTheme="minorHAnsi" w:cstheme="minorHAnsi"/>
                <w:color w:val="000000"/>
                <w:sz w:val="20"/>
                <w:szCs w:val="20"/>
                <w:lang w:val="sl-SI"/>
              </w:rPr>
              <w:t xml:space="preserve"> (preglednica je predpisana s strani zdravniške zbornice)</w:t>
            </w:r>
          </w:p>
          <w:p w14:paraId="095EDE3B"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Preglednica se dopolni še s podatki o nerefundiranem delu plač specializantov (od stolpca BL dalje desno)</w:t>
            </w:r>
          </w:p>
          <w:p w14:paraId="24CA9A36" w14:textId="77777777" w:rsidR="00794495"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 xml:space="preserve">Datoteka se dopolni še z delovnim listom Povzetek po SM </w:t>
            </w:r>
          </w:p>
          <w:p w14:paraId="21566626" w14:textId="1F5CAF54" w:rsidR="00BD5E9B" w:rsidRPr="00794495" w:rsidRDefault="00794495" w:rsidP="00794495">
            <w:pPr>
              <w:pStyle w:val="Odstavekseznama"/>
              <w:pBdr>
                <w:top w:val="nil"/>
                <w:left w:val="nil"/>
                <w:bottom w:val="nil"/>
                <w:right w:val="nil"/>
                <w:between w:val="nil"/>
              </w:pBdr>
              <w:spacing w:line="260" w:lineRule="auto"/>
              <w:ind w:left="360"/>
              <w:jc w:val="both"/>
              <w:rPr>
                <w:rFonts w:asciiTheme="minorHAnsi" w:hAnsiTheme="minorHAnsi" w:cstheme="minorHAnsi"/>
                <w:b/>
                <w:bCs/>
                <w:color w:val="000000"/>
                <w:sz w:val="20"/>
                <w:szCs w:val="20"/>
                <w:lang w:val="sl-SI"/>
              </w:rPr>
            </w:pPr>
            <w:r w:rsidRPr="00794495">
              <w:rPr>
                <w:rFonts w:asciiTheme="minorHAnsi" w:hAnsiTheme="minorHAnsi" w:cstheme="minorHAnsi"/>
                <w:b/>
                <w:bCs/>
                <w:color w:val="000000"/>
                <w:sz w:val="20"/>
                <w:szCs w:val="20"/>
                <w:lang w:val="sl-SI"/>
              </w:rPr>
              <w:t>Priloga 10</w:t>
            </w:r>
            <w:r>
              <w:rPr>
                <w:rFonts w:asciiTheme="minorHAnsi" w:hAnsiTheme="minorHAnsi" w:cstheme="minorHAnsi"/>
                <w:b/>
                <w:bCs/>
                <w:color w:val="000000"/>
                <w:sz w:val="20"/>
                <w:szCs w:val="20"/>
                <w:lang w:val="sl-SI"/>
              </w:rPr>
              <w:t xml:space="preserve"> za vse</w:t>
            </w:r>
          </w:p>
        </w:tc>
        <w:tc>
          <w:tcPr>
            <w:tcW w:w="1430" w:type="dxa"/>
          </w:tcPr>
          <w:p w14:paraId="0A998EB5" w14:textId="1CE470A6" w:rsidR="00BD5E9B" w:rsidRPr="00C96760" w:rsidRDefault="00BD5E9B" w:rsidP="00164007">
            <w:pPr>
              <w:rPr>
                <w:rFonts w:asciiTheme="minorHAnsi" w:hAnsiTheme="minorHAnsi" w:cstheme="minorHAnsi"/>
                <w:sz w:val="20"/>
                <w:szCs w:val="20"/>
              </w:rPr>
            </w:pPr>
          </w:p>
        </w:tc>
      </w:tr>
    </w:tbl>
    <w:p w14:paraId="05CF9C64"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 xml:space="preserve">      </w:t>
      </w:r>
    </w:p>
    <w:p w14:paraId="08AF6639"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 xml:space="preserve"> </w:t>
      </w:r>
    </w:p>
    <w:p w14:paraId="4BF14D88"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6.7 POSREDOVANJE PODATKOV NOTRANJIM UPORABNIKOM</w:t>
      </w:r>
    </w:p>
    <w:p w14:paraId="0338366C" w14:textId="77777777" w:rsidR="00336C70" w:rsidRPr="00C96760" w:rsidRDefault="00336C70" w:rsidP="00336C70">
      <w:pPr>
        <w:rPr>
          <w:rFonts w:asciiTheme="minorHAnsi" w:hAnsiTheme="minorHAnsi" w:cstheme="minorHAnsi"/>
          <w:sz w:val="20"/>
          <w:szCs w:val="20"/>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129B280D" w14:textId="77777777" w:rsidTr="00BD5E9B">
        <w:tc>
          <w:tcPr>
            <w:tcW w:w="7359" w:type="dxa"/>
          </w:tcPr>
          <w:p w14:paraId="0F83142C"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p w14:paraId="32A9A5B7"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Program mora omogočiti pripravo datotek, ki morajo biti oblikovane v predpisani oz. dogovorjeni obliki.</w:t>
            </w:r>
          </w:p>
        </w:tc>
        <w:tc>
          <w:tcPr>
            <w:tcW w:w="1430" w:type="dxa"/>
          </w:tcPr>
          <w:p w14:paraId="31472D21"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49862797" w14:textId="77777777" w:rsidTr="00BD5E9B">
        <w:tc>
          <w:tcPr>
            <w:tcW w:w="7359" w:type="dxa"/>
          </w:tcPr>
          <w:p w14:paraId="1FD4C4A1"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GLAVNA KNJIGA:</w:t>
            </w:r>
          </w:p>
          <w:p w14:paraId="3E52D8A5" w14:textId="2B05C690" w:rsidR="00BD5E9B" w:rsidRPr="00C96760" w:rsidRDefault="00BD5E9B" w:rsidP="00DE41B3">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Priprava datoteke za avtomatski prenos temeljnice v GK po vsakem obračunu plač.</w:t>
            </w:r>
          </w:p>
        </w:tc>
        <w:tc>
          <w:tcPr>
            <w:tcW w:w="1430" w:type="dxa"/>
          </w:tcPr>
          <w:p w14:paraId="0B4DFA40" w14:textId="77777777" w:rsidR="00BD5E9B" w:rsidRPr="00C96760" w:rsidRDefault="00BD5E9B" w:rsidP="00164007">
            <w:pPr>
              <w:rPr>
                <w:rFonts w:asciiTheme="minorHAnsi" w:hAnsiTheme="minorHAnsi" w:cstheme="minorHAnsi"/>
                <w:sz w:val="20"/>
                <w:szCs w:val="20"/>
              </w:rPr>
            </w:pPr>
          </w:p>
        </w:tc>
      </w:tr>
      <w:tr w:rsidR="00BD5E9B" w:rsidRPr="00C96760" w14:paraId="2DF50AA3" w14:textId="77777777" w:rsidTr="00BD5E9B">
        <w:tc>
          <w:tcPr>
            <w:tcW w:w="7359" w:type="dxa"/>
          </w:tcPr>
          <w:p w14:paraId="19FE6710"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FINANČNA SLUŽBA:</w:t>
            </w:r>
          </w:p>
          <w:p w14:paraId="4FC488A2"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datoteke za posredovanje podatkov o plačanih gostinskih storitvah naših zaposlenih ob izplačilu plač</w:t>
            </w:r>
          </w:p>
        </w:tc>
        <w:tc>
          <w:tcPr>
            <w:tcW w:w="1430" w:type="dxa"/>
          </w:tcPr>
          <w:p w14:paraId="41BA950E" w14:textId="77777777" w:rsidR="00BD5E9B" w:rsidRPr="00C96760" w:rsidRDefault="00BD5E9B" w:rsidP="00164007">
            <w:pPr>
              <w:rPr>
                <w:rFonts w:asciiTheme="minorHAnsi" w:hAnsiTheme="minorHAnsi" w:cstheme="minorHAnsi"/>
                <w:sz w:val="20"/>
                <w:szCs w:val="20"/>
              </w:rPr>
            </w:pPr>
          </w:p>
        </w:tc>
      </w:tr>
      <w:tr w:rsidR="00BD5E9B" w:rsidRPr="00C96760" w14:paraId="6106773C" w14:textId="77777777" w:rsidTr="00BD5E9B">
        <w:tc>
          <w:tcPr>
            <w:tcW w:w="7359" w:type="dxa"/>
          </w:tcPr>
          <w:p w14:paraId="6FAEE083"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FINANČNA SLUŽBA, PLANSKA SLUŽBA, GLAVNA KNJIGA:</w:t>
            </w:r>
          </w:p>
          <w:p w14:paraId="22E7EE17"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color w:val="000000"/>
                <w:sz w:val="20"/>
                <w:szCs w:val="20"/>
                <w:lang w:val="sl-SI"/>
              </w:rPr>
            </w:pPr>
            <w:r w:rsidRPr="00C96760">
              <w:rPr>
                <w:rFonts w:asciiTheme="minorHAnsi" w:hAnsiTheme="minorHAnsi" w:cstheme="minorHAnsi"/>
                <w:color w:val="000000"/>
                <w:sz w:val="20"/>
                <w:szCs w:val="20"/>
                <w:lang w:val="sl-SI"/>
              </w:rPr>
              <w:t xml:space="preserve">Kreiranje preglednice – Excel za pripravo podatkov o </w:t>
            </w:r>
            <w:r w:rsidRPr="00C96760">
              <w:rPr>
                <w:rFonts w:asciiTheme="minorHAnsi" w:hAnsiTheme="minorHAnsi" w:cstheme="minorHAnsi"/>
                <w:b/>
                <w:bCs/>
                <w:color w:val="000000"/>
                <w:sz w:val="20"/>
                <w:szCs w:val="20"/>
                <w:lang w:val="sl-SI"/>
              </w:rPr>
              <w:t>refundiranem in nerefundiranem delu plač specializantov</w:t>
            </w:r>
          </w:p>
          <w:p w14:paraId="36A59C6E"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Ta preglednica je v bistvu kreirana v sklopu priprave podatkov za refundacijo plač specializantov za Zdravniško zbornico. Nerefundirani del plač se le doda k refundiranemu v isti tabeli</w:t>
            </w:r>
          </w:p>
        </w:tc>
        <w:tc>
          <w:tcPr>
            <w:tcW w:w="1430" w:type="dxa"/>
          </w:tcPr>
          <w:p w14:paraId="1D84C6AE" w14:textId="170B54BF"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Primer</w:t>
            </w:r>
            <w:r>
              <w:rPr>
                <w:rFonts w:asciiTheme="minorHAnsi" w:hAnsiTheme="minorHAnsi" w:cstheme="minorHAnsi"/>
                <w:sz w:val="20"/>
                <w:szCs w:val="20"/>
              </w:rPr>
              <w:t>: Priloga 10</w:t>
            </w:r>
          </w:p>
          <w:p w14:paraId="0A6F0B05" w14:textId="099DE244" w:rsidR="00BD5E9B" w:rsidRPr="00C96760" w:rsidRDefault="00BD5E9B" w:rsidP="00164007">
            <w:pPr>
              <w:rPr>
                <w:rFonts w:asciiTheme="minorHAnsi" w:hAnsiTheme="minorHAnsi" w:cstheme="minorHAnsi"/>
                <w:sz w:val="20"/>
                <w:szCs w:val="20"/>
              </w:rPr>
            </w:pPr>
          </w:p>
        </w:tc>
      </w:tr>
    </w:tbl>
    <w:p w14:paraId="50193062"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 xml:space="preserve">    </w:t>
      </w:r>
    </w:p>
    <w:p w14:paraId="7161F58B" w14:textId="77777777" w:rsidR="00336C70" w:rsidRPr="00C96760" w:rsidRDefault="00336C70" w:rsidP="00336C70">
      <w:pPr>
        <w:rPr>
          <w:rFonts w:asciiTheme="minorHAnsi" w:hAnsiTheme="minorHAnsi" w:cstheme="minorHAnsi"/>
          <w:sz w:val="20"/>
          <w:szCs w:val="20"/>
        </w:rPr>
      </w:pPr>
    </w:p>
    <w:p w14:paraId="5615BC72"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6.8 LETNE OBDELAVE</w:t>
      </w:r>
    </w:p>
    <w:p w14:paraId="1AEB516F" w14:textId="77777777" w:rsidR="00336C70" w:rsidRPr="00C96760" w:rsidRDefault="00336C70" w:rsidP="00336C70">
      <w:pPr>
        <w:rPr>
          <w:rFonts w:asciiTheme="minorHAnsi" w:hAnsiTheme="minorHAnsi" w:cstheme="minorHAnsi"/>
          <w:sz w:val="20"/>
          <w:szCs w:val="20"/>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0610E87E" w14:textId="77777777" w:rsidTr="00BD5E9B">
        <w:tc>
          <w:tcPr>
            <w:tcW w:w="7359" w:type="dxa"/>
          </w:tcPr>
          <w:p w14:paraId="1F2E7F8C"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p w14:paraId="55DFE7E3" w14:textId="77777777" w:rsidR="00BD5E9B" w:rsidRPr="00C96760" w:rsidRDefault="00BD5E9B" w:rsidP="00164007">
            <w:pPr>
              <w:rPr>
                <w:rFonts w:asciiTheme="minorHAnsi" w:hAnsiTheme="minorHAnsi" w:cstheme="minorHAnsi"/>
                <w:b/>
                <w:sz w:val="20"/>
                <w:szCs w:val="20"/>
              </w:rPr>
            </w:pPr>
          </w:p>
        </w:tc>
        <w:tc>
          <w:tcPr>
            <w:tcW w:w="1430" w:type="dxa"/>
          </w:tcPr>
          <w:p w14:paraId="09CFDAFE"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40E6C0DC" w14:textId="77777777" w:rsidTr="00BD5E9B">
        <w:tc>
          <w:tcPr>
            <w:tcW w:w="7359" w:type="dxa"/>
            <w:tcBorders>
              <w:bottom w:val="single" w:sz="4" w:space="0" w:color="auto"/>
            </w:tcBorders>
          </w:tcPr>
          <w:p w14:paraId="7A2509F9"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DOHODNINA:</w:t>
            </w:r>
          </w:p>
          <w:p w14:paraId="79FC9475" w14:textId="48D50185"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Program mora omogočiti pripravo podatkov o prejetih dohodkih, plačanih akontacijah dohodnine in plačanih prispevkih v koledarskem letu (Dohodnina – </w:t>
            </w:r>
            <w:r w:rsidRPr="00C96760">
              <w:rPr>
                <w:rFonts w:asciiTheme="minorHAnsi" w:hAnsiTheme="minorHAnsi" w:cstheme="minorHAnsi"/>
                <w:sz w:val="20"/>
                <w:szCs w:val="20"/>
                <w:lang w:val="sl-SI"/>
              </w:rPr>
              <w:lastRenderedPageBreak/>
              <w:t>skupaj na eni strani), skupaj s podatkom o uveljavljanju davčnih olajšav za vzdrževane družinske člane v tekočem letu.</w:t>
            </w:r>
          </w:p>
          <w:p w14:paraId="69D84835"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Podatki morajo biti pripravljeni v obliki poimenskih obvestil za posredovanje le-teh zaposlenim (preko e-pošte) in vsem zunanjim sodelavcem, ki so v določenem koledarskem letu prejeli kakšen dohodek s strani SB Celje. </w:t>
            </w:r>
          </w:p>
          <w:p w14:paraId="29571543"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Podatki morajo biti pripravljeni na način, da se lahko pri delodajalcu arhivirajo</w:t>
            </w:r>
          </w:p>
        </w:tc>
        <w:tc>
          <w:tcPr>
            <w:tcW w:w="1430" w:type="dxa"/>
            <w:tcBorders>
              <w:bottom w:val="single" w:sz="4" w:space="0" w:color="auto"/>
            </w:tcBorders>
          </w:tcPr>
          <w:p w14:paraId="0CD7766C" w14:textId="27930456" w:rsidR="00BD5E9B" w:rsidRPr="00C96760" w:rsidRDefault="00BD5E9B" w:rsidP="00164007">
            <w:pPr>
              <w:rPr>
                <w:rFonts w:asciiTheme="minorHAnsi" w:hAnsiTheme="minorHAnsi" w:cstheme="minorHAnsi"/>
                <w:sz w:val="20"/>
                <w:szCs w:val="20"/>
              </w:rPr>
            </w:pPr>
            <w:r>
              <w:rPr>
                <w:rFonts w:asciiTheme="minorHAnsi" w:hAnsiTheme="minorHAnsi" w:cstheme="minorHAnsi"/>
                <w:sz w:val="20"/>
                <w:szCs w:val="20"/>
              </w:rPr>
              <w:lastRenderedPageBreak/>
              <w:t>Primer: priloga 11 in 12</w:t>
            </w:r>
          </w:p>
        </w:tc>
      </w:tr>
      <w:tr w:rsidR="00BD5E9B" w:rsidRPr="00C96760" w14:paraId="03456BE5" w14:textId="77777777" w:rsidTr="00BD5E9B">
        <w:tc>
          <w:tcPr>
            <w:tcW w:w="7359" w:type="dxa"/>
            <w:tcBorders>
              <w:bottom w:val="nil"/>
            </w:tcBorders>
          </w:tcPr>
          <w:p w14:paraId="599F0D8D"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VZDRŽEVANI DRUŽINSKI ČLANI:</w:t>
            </w:r>
          </w:p>
        </w:tc>
        <w:tc>
          <w:tcPr>
            <w:tcW w:w="1430" w:type="dxa"/>
            <w:tcBorders>
              <w:bottom w:val="nil"/>
            </w:tcBorders>
          </w:tcPr>
          <w:p w14:paraId="45D7CFA3" w14:textId="77777777" w:rsidR="00BD5E9B" w:rsidRPr="00C96760" w:rsidRDefault="00BD5E9B" w:rsidP="00164007">
            <w:pPr>
              <w:rPr>
                <w:rFonts w:asciiTheme="minorHAnsi" w:hAnsiTheme="minorHAnsi" w:cstheme="minorHAnsi"/>
                <w:sz w:val="20"/>
                <w:szCs w:val="20"/>
              </w:rPr>
            </w:pPr>
          </w:p>
        </w:tc>
      </w:tr>
      <w:tr w:rsidR="00BD5E9B" w:rsidRPr="00C96760" w14:paraId="183FB276" w14:textId="77777777" w:rsidTr="00BD5E9B">
        <w:tc>
          <w:tcPr>
            <w:tcW w:w="7359" w:type="dxa"/>
            <w:tcBorders>
              <w:top w:val="nil"/>
            </w:tcBorders>
          </w:tcPr>
          <w:p w14:paraId="1EF38A89" w14:textId="20EF3BD1"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Program mora omogočiti pripravo podatkov o vzdrževanih družinskih članih, katere med letom uveljavljajo zaposleni kot davčno olajšavo pri izplačilu plače</w:t>
            </w:r>
          </w:p>
          <w:p w14:paraId="00166E8F" w14:textId="14D68C4E"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Podatki morajo biti pripravljeni v obliki pisnega obvestila, ki se ob zaključku koledarskega leta posredujejo zaposlenim</w:t>
            </w:r>
          </w:p>
          <w:p w14:paraId="779C0DAE"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sz w:val="20"/>
                <w:szCs w:val="20"/>
                <w:lang w:val="sl-SI"/>
              </w:rPr>
              <w:t>Podatki morajo biti pripravljeni na način, da se lahko pri delodajalcu arhivirajo</w:t>
            </w:r>
          </w:p>
        </w:tc>
        <w:tc>
          <w:tcPr>
            <w:tcW w:w="1430" w:type="dxa"/>
            <w:tcBorders>
              <w:top w:val="nil"/>
            </w:tcBorders>
          </w:tcPr>
          <w:p w14:paraId="38C5D316" w14:textId="77777777" w:rsidR="00BD5E9B" w:rsidRPr="00C96760" w:rsidRDefault="00BD5E9B" w:rsidP="00164007">
            <w:pPr>
              <w:rPr>
                <w:rFonts w:asciiTheme="minorHAnsi" w:hAnsiTheme="minorHAnsi" w:cstheme="minorHAnsi"/>
                <w:sz w:val="20"/>
                <w:szCs w:val="20"/>
              </w:rPr>
            </w:pPr>
          </w:p>
        </w:tc>
      </w:tr>
      <w:tr w:rsidR="00BD5E9B" w:rsidRPr="00C96760" w14:paraId="75E4EF82" w14:textId="77777777" w:rsidTr="00BD5E9B">
        <w:tc>
          <w:tcPr>
            <w:tcW w:w="7359" w:type="dxa"/>
          </w:tcPr>
          <w:p w14:paraId="553F0799"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ZZZS URNE IN BRUTO OSNOVE ZA REFUNDACIJO:</w:t>
            </w:r>
          </w:p>
          <w:p w14:paraId="6E135C62"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Program mora omogočiti kreiranje urnih osnov in prejetega bruto dohodka iz preteklega leta za obračunavanje nadomestil v breme ZZZS</w:t>
            </w:r>
          </w:p>
          <w:p w14:paraId="718958A2" w14:textId="7FBA335E"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Program mora omogočiti ročni izbor vrst plačil, ki se upoštevajo pri izračunu urne osnove preteklega leta</w:t>
            </w:r>
          </w:p>
          <w:p w14:paraId="77CC19B4" w14:textId="0FB0ADE1"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Program mora omogočiti </w:t>
            </w:r>
            <w:r>
              <w:rPr>
                <w:rFonts w:asciiTheme="minorHAnsi" w:hAnsiTheme="minorHAnsi" w:cstheme="minorHAnsi"/>
                <w:color w:val="000000"/>
                <w:sz w:val="20"/>
                <w:szCs w:val="20"/>
                <w:lang w:val="sl-SI"/>
              </w:rPr>
              <w:t xml:space="preserve">ročni </w:t>
            </w:r>
            <w:r w:rsidRPr="00C96760">
              <w:rPr>
                <w:rFonts w:asciiTheme="minorHAnsi" w:hAnsiTheme="minorHAnsi" w:cstheme="minorHAnsi"/>
                <w:color w:val="000000"/>
                <w:sz w:val="20"/>
                <w:szCs w:val="20"/>
                <w:lang w:val="sl-SI"/>
              </w:rPr>
              <w:t>popravek urne osnove ali bruto dohodka v primerih:</w:t>
            </w:r>
          </w:p>
          <w:p w14:paraId="6C030334" w14:textId="77777777" w:rsidR="00BD5E9B" w:rsidRPr="00C96760" w:rsidRDefault="00BD5E9B" w:rsidP="00164007">
            <w:pPr>
              <w:pStyle w:val="Odstavekseznama"/>
              <w:numPr>
                <w:ilvl w:val="0"/>
                <w:numId w:val="11"/>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 gre za boleznino, ki izvira še od predpreteklih obdobij</w:t>
            </w:r>
          </w:p>
          <w:p w14:paraId="00D733EE" w14:textId="77777777" w:rsidR="00BD5E9B" w:rsidRDefault="00BD5E9B" w:rsidP="00164007">
            <w:pPr>
              <w:pStyle w:val="Odstavekseznama"/>
              <w:numPr>
                <w:ilvl w:val="0"/>
                <w:numId w:val="11"/>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 delavec v preteklem letu ni bil ves čas zaposlen v SB Celje</w:t>
            </w:r>
          </w:p>
          <w:p w14:paraId="6EE22013" w14:textId="77777777" w:rsidR="00BD5E9B" w:rsidRPr="00BC7F57" w:rsidRDefault="00BD5E9B" w:rsidP="00164007">
            <w:pPr>
              <w:pStyle w:val="Odstavekseznama"/>
              <w:numPr>
                <w:ilvl w:val="0"/>
                <w:numId w:val="11"/>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5B3072">
              <w:rPr>
                <w:rFonts w:asciiTheme="minorHAnsi" w:hAnsiTheme="minorHAnsi" w:cstheme="minorHAnsi"/>
                <w:sz w:val="20"/>
                <w:szCs w:val="20"/>
                <w:lang w:val="sl-SI"/>
              </w:rPr>
              <w:t>ko delavec v preteklem letu sploh ni bil zaposlen ali ni prejemal drugega dohodka</w:t>
            </w:r>
          </w:p>
          <w:p w14:paraId="4A9EC29F" w14:textId="14428288" w:rsidR="00BD5E9B" w:rsidRPr="00BC7F57" w:rsidRDefault="00BD5E9B" w:rsidP="00BC7F5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rPr>
            </w:pPr>
            <w:r>
              <w:rPr>
                <w:rFonts w:asciiTheme="minorHAnsi" w:hAnsiTheme="minorHAnsi" w:cstheme="minorHAnsi"/>
                <w:color w:val="000000"/>
                <w:sz w:val="20"/>
                <w:szCs w:val="20"/>
              </w:rPr>
              <w:t>Program mora omogočiti poimenski seznam urnih osnov preteklega leta s podatkom o številu ur in bruto znesku(.xlsx)</w:t>
            </w:r>
          </w:p>
        </w:tc>
        <w:tc>
          <w:tcPr>
            <w:tcW w:w="1430" w:type="dxa"/>
          </w:tcPr>
          <w:p w14:paraId="479D3AC8" w14:textId="2806F0B8" w:rsidR="00BD5E9B" w:rsidRPr="00C96760" w:rsidRDefault="00BD5E9B" w:rsidP="00164007">
            <w:pPr>
              <w:rPr>
                <w:rFonts w:asciiTheme="minorHAnsi" w:hAnsiTheme="minorHAnsi" w:cstheme="minorHAnsi"/>
                <w:sz w:val="20"/>
                <w:szCs w:val="20"/>
              </w:rPr>
            </w:pPr>
            <w:r>
              <w:rPr>
                <w:rFonts w:asciiTheme="minorHAnsi" w:hAnsiTheme="minorHAnsi" w:cstheme="minorHAnsi"/>
                <w:sz w:val="20"/>
                <w:szCs w:val="20"/>
              </w:rPr>
              <w:t>Primer: Priloga 13</w:t>
            </w:r>
          </w:p>
        </w:tc>
      </w:tr>
    </w:tbl>
    <w:p w14:paraId="6AC53ACC" w14:textId="77777777" w:rsidR="00336C70" w:rsidRPr="00C96760" w:rsidRDefault="00336C70" w:rsidP="00336C70">
      <w:pPr>
        <w:rPr>
          <w:rFonts w:asciiTheme="minorHAnsi" w:hAnsiTheme="minorHAnsi" w:cstheme="minorHAnsi"/>
          <w:sz w:val="20"/>
          <w:szCs w:val="20"/>
        </w:rPr>
      </w:pPr>
    </w:p>
    <w:p w14:paraId="2B6D8598" w14:textId="77777777" w:rsidR="00336C70" w:rsidRPr="00C96760" w:rsidRDefault="00336C70" w:rsidP="00336C70">
      <w:pPr>
        <w:rPr>
          <w:rFonts w:asciiTheme="minorHAnsi" w:hAnsiTheme="minorHAnsi" w:cstheme="minorHAnsi"/>
          <w:sz w:val="20"/>
          <w:szCs w:val="20"/>
        </w:rPr>
      </w:pPr>
    </w:p>
    <w:p w14:paraId="23AAD7D6" w14:textId="77777777" w:rsidR="00336C70" w:rsidRPr="00ED4174" w:rsidRDefault="00336C70" w:rsidP="00336C70">
      <w:pPr>
        <w:rPr>
          <w:rFonts w:asciiTheme="minorHAnsi" w:hAnsiTheme="minorHAnsi" w:cstheme="minorHAnsi"/>
          <w:b/>
          <w:bCs/>
          <w:sz w:val="20"/>
          <w:szCs w:val="20"/>
        </w:rPr>
      </w:pPr>
      <w:r w:rsidRPr="00ED4174">
        <w:rPr>
          <w:rFonts w:asciiTheme="minorHAnsi" w:hAnsiTheme="minorHAnsi" w:cstheme="minorHAnsi"/>
          <w:b/>
          <w:bCs/>
          <w:sz w:val="20"/>
          <w:szCs w:val="20"/>
        </w:rPr>
        <w:t>6.9. POROČILA</w:t>
      </w:r>
    </w:p>
    <w:p w14:paraId="79F70522" w14:textId="4EBE04A1" w:rsidR="0041469E" w:rsidRPr="00ED4174" w:rsidRDefault="0041469E" w:rsidP="0041469E">
      <w:pPr>
        <w:pStyle w:val="Navadensplet"/>
        <w:rPr>
          <w:rFonts w:ascii="Calibri" w:hAnsi="Calibri" w:cs="Calibri"/>
          <w:sz w:val="20"/>
          <w:szCs w:val="20"/>
        </w:rPr>
      </w:pPr>
      <w:r w:rsidRPr="00ED4174">
        <w:rPr>
          <w:rFonts w:ascii="Calibri" w:hAnsi="Calibri" w:cs="Calibri"/>
          <w:sz w:val="20"/>
          <w:szCs w:val="20"/>
        </w:rPr>
        <w:t xml:space="preserve">Poročila morajo biti pripravljena tako, da omogočajo izvoz podatkov v </w:t>
      </w:r>
      <w:r w:rsidRPr="00034AAC">
        <w:rPr>
          <w:rFonts w:ascii="Calibri" w:hAnsi="Calibri" w:cs="Calibri"/>
          <w:b/>
          <w:bCs/>
          <w:sz w:val="20"/>
          <w:szCs w:val="20"/>
        </w:rPr>
        <w:t>Excel</w:t>
      </w:r>
      <w:r w:rsidRPr="00ED4174">
        <w:rPr>
          <w:rFonts w:ascii="Calibri" w:hAnsi="Calibri" w:cs="Calibri"/>
          <w:sz w:val="20"/>
          <w:szCs w:val="20"/>
        </w:rPr>
        <w:t xml:space="preserve"> za nadaljnjo obdelavo. Sistem mora omogočati tudi ustvarjanje poročil v PDF obliki. Poročila se lahko avtomatsko generirajo na podlagi vnaprej definiranih vsebin in oblik. Poleg tega morajo biti poročila prilagodljiva, da se lahko vsebine ustvarjajo oziroma izbirajo glede na potrebe naročnika po različnih kriterijih (npr. po zaposlenih, po stroškovnih mestih, po delovnih skupinah, po delovnih mestih, po višini bruto plače, po </w:t>
      </w:r>
      <w:r w:rsidR="00ED4174" w:rsidRPr="00ED4174">
        <w:rPr>
          <w:rFonts w:ascii="Calibri" w:hAnsi="Calibri" w:cs="Calibri"/>
          <w:sz w:val="20"/>
          <w:szCs w:val="20"/>
        </w:rPr>
        <w:t>vrstah plačil, po grupah plačil</w:t>
      </w:r>
      <w:r w:rsidRPr="00ED4174">
        <w:rPr>
          <w:rFonts w:ascii="Calibri" w:hAnsi="Calibri" w:cs="Calibri"/>
          <w:sz w:val="20"/>
          <w:szCs w:val="20"/>
        </w:rPr>
        <w:t xml:space="preserve"> ipd.). Sistem mora omogočati dodatno sortiranje in filtriranje pripravljenih podatkov ter omogočati pripravo poljubnih kombinacij filtriranih podatkov za specifične analize (sistem »kocke«).</w:t>
      </w:r>
    </w:p>
    <w:p w14:paraId="148CE895" w14:textId="77777777" w:rsidR="0041469E" w:rsidRPr="00ED4174" w:rsidRDefault="0041469E" w:rsidP="0041469E">
      <w:pPr>
        <w:pStyle w:val="Navadensplet"/>
        <w:rPr>
          <w:rFonts w:ascii="Calibri" w:hAnsi="Calibri" w:cs="Calibri"/>
          <w:sz w:val="20"/>
          <w:szCs w:val="20"/>
        </w:rPr>
      </w:pPr>
      <w:r w:rsidRPr="00ED4174">
        <w:rPr>
          <w:rFonts w:ascii="Calibri" w:hAnsi="Calibri" w:cs="Calibri"/>
          <w:sz w:val="20"/>
          <w:szCs w:val="20"/>
        </w:rPr>
        <w:t>Uporabnikom mora biti omogočeno, da sami nastavijo želeno obliko poročila in jo shranijo kot predlogo, kar omogoča kasnejšo ponovno uporabo takšne strukture poročila za različna poročevalska obdobja ali druge smiselne parametre (npr. stroškovno mesto, delovna skupina). Sistem mora omogočati, da uporabniki uporabljajo te predloge sami ali da so predloge dostopne vsem uporabnikom programa, pri čemer lahko predloge spreminjajo le uporabniki z ustreznimi pravicami.</w:t>
      </w:r>
    </w:p>
    <w:p w14:paraId="6C26E862" w14:textId="4845B471" w:rsidR="00336C70" w:rsidRDefault="0041469E" w:rsidP="00A86F19">
      <w:pPr>
        <w:pStyle w:val="Navadensplet"/>
        <w:rPr>
          <w:rFonts w:ascii="Calibri" w:hAnsi="Calibri" w:cs="Calibri"/>
          <w:sz w:val="20"/>
          <w:szCs w:val="20"/>
        </w:rPr>
      </w:pPr>
      <w:r w:rsidRPr="00ED4174">
        <w:rPr>
          <w:rFonts w:ascii="Calibri" w:hAnsi="Calibri" w:cs="Calibri"/>
          <w:sz w:val="20"/>
          <w:szCs w:val="20"/>
        </w:rPr>
        <w:t>Informacijski sistem mora omogočati uporabo najpogosteje uporabljenih formatov za izvoz izpisov in poročil, kot so PDF, DOC, TXT, in XLS, iz vseh podatkovnih elementov baze podatkov. Zagotovljen mora biti model podatkovnega skladišča, ki ustreza konceptu zvezdne sheme, vključno s procesi ETL.</w:t>
      </w:r>
    </w:p>
    <w:p w14:paraId="37180AEC" w14:textId="649FEB1B" w:rsidR="00181CD4" w:rsidRPr="00181CD4" w:rsidRDefault="00181CD4" w:rsidP="00181CD4">
      <w:pPr>
        <w:jc w:val="both"/>
        <w:rPr>
          <w:rFonts w:asciiTheme="minorHAnsi" w:eastAsiaTheme="minorHAnsi" w:hAnsiTheme="minorHAnsi" w:cstheme="minorHAnsi"/>
          <w:color w:val="EE0000"/>
          <w:sz w:val="20"/>
          <w:szCs w:val="20"/>
        </w:rPr>
      </w:pPr>
      <w:r w:rsidRPr="00181CD4">
        <w:rPr>
          <w:rFonts w:asciiTheme="minorHAnsi" w:eastAsiaTheme="minorHAnsi" w:hAnsiTheme="minorHAnsi" w:cstheme="minorHAnsi"/>
          <w:color w:val="EE0000"/>
          <w:sz w:val="20"/>
          <w:szCs w:val="20"/>
        </w:rPr>
        <w:t>Naročnik ne zahteva, da so priloge - poročila - iz tehničnih specifikacij identične, temveč, da mora</w:t>
      </w:r>
      <w:r w:rsidRPr="00181CD4">
        <w:rPr>
          <w:rFonts w:asciiTheme="minorHAnsi" w:hAnsiTheme="minorHAnsi" w:cstheme="minorHAnsi"/>
          <w:color w:val="EE0000"/>
          <w:sz w:val="20"/>
          <w:szCs w:val="20"/>
        </w:rPr>
        <w:t xml:space="preserve"> </w:t>
      </w:r>
      <w:r w:rsidRPr="00181CD4">
        <w:rPr>
          <w:rFonts w:asciiTheme="minorHAnsi" w:eastAsiaTheme="minorHAnsi" w:hAnsiTheme="minorHAnsi" w:cstheme="minorHAnsi"/>
          <w:color w:val="EE0000"/>
          <w:sz w:val="20"/>
          <w:szCs w:val="20"/>
        </w:rPr>
        <w:t xml:space="preserve">s program ponudnika ponujati podatke, ki jih naročnik zahteva. Zato lahko ponudnik ponudi poročila, ki so enakovredna obstoječi programski rešitvi, ki jo uporablja naročnik. Glede na to, da naročnik zahteva dobavo in namestitev programa za obračun plač, je v domeni posameznega ponudnika, kateri program, ki izpolnjuje naročnikove zahteve, bo ponudil. Naročnik ne zahteva točno določenega programa, </w:t>
      </w:r>
      <w:r w:rsidRPr="00181CD4">
        <w:rPr>
          <w:rFonts w:asciiTheme="minorHAnsi" w:hAnsiTheme="minorHAnsi" w:cstheme="minorHAnsi"/>
          <w:color w:val="EE0000"/>
          <w:sz w:val="20"/>
          <w:szCs w:val="20"/>
        </w:rPr>
        <w:t>temveč želi pridobiti rešitve in vsebine, ki jih potrebuje za obračun plač skladno z veljavno zakonodajo.</w:t>
      </w:r>
    </w:p>
    <w:p w14:paraId="3917DE0A" w14:textId="77777777" w:rsidR="00181CD4" w:rsidRPr="00181CD4" w:rsidRDefault="00181CD4" w:rsidP="00181CD4">
      <w:pPr>
        <w:pStyle w:val="Brezrazmikov"/>
        <w:jc w:val="both"/>
        <w:rPr>
          <w:rFonts w:asciiTheme="minorHAnsi" w:eastAsiaTheme="minorHAnsi" w:hAnsiTheme="minorHAnsi" w:cstheme="minorHAnsi"/>
          <w:color w:val="EE0000"/>
          <w:sz w:val="20"/>
          <w:szCs w:val="20"/>
        </w:rPr>
      </w:pPr>
    </w:p>
    <w:p w14:paraId="1A3837E8" w14:textId="114614AB" w:rsidR="00181CD4" w:rsidRPr="00181CD4" w:rsidRDefault="00181CD4" w:rsidP="00181CD4">
      <w:pPr>
        <w:pStyle w:val="Brezrazmikov"/>
        <w:jc w:val="both"/>
        <w:rPr>
          <w:rFonts w:asciiTheme="minorHAnsi" w:eastAsiaTheme="minorHAnsi" w:hAnsiTheme="minorHAnsi" w:cstheme="minorHAnsi"/>
          <w:color w:val="EE0000"/>
          <w:sz w:val="20"/>
          <w:szCs w:val="20"/>
        </w:rPr>
      </w:pPr>
      <w:r w:rsidRPr="00181CD4">
        <w:rPr>
          <w:rFonts w:asciiTheme="minorHAnsi" w:eastAsiaTheme="minorHAnsi" w:hAnsiTheme="minorHAnsi" w:cstheme="minorHAnsi"/>
          <w:color w:val="EE0000"/>
          <w:sz w:val="20"/>
          <w:szCs w:val="20"/>
        </w:rPr>
        <w:t xml:space="preserve">Naročnik je v razpisni dokumentaciji opredelil podatke, ki jih mora program obdelovati, saj naročnik te podatke med drugim potrebuje za oddajo e-zahtevkov na ZZZS, kakor tudi drugim institucijam. Naročnik drugače, kot da opredeli nabor podatkov ter institucije, organe, notranje uporabnike, kamor mora podatke pošiljati, zahtev ne more opredeliti. Vsakokratni ponudnik pa mora </w:t>
      </w:r>
      <w:r w:rsidRPr="00181CD4">
        <w:rPr>
          <w:rFonts w:asciiTheme="minorHAnsi" w:hAnsiTheme="minorHAnsi" w:cstheme="minorHAnsi"/>
          <w:color w:val="EE0000"/>
          <w:sz w:val="20"/>
          <w:szCs w:val="20"/>
        </w:rPr>
        <w:t>zagotoviti, da bo program, ki ga bo ponudil, takšne vsebine in rešitve tudi zagotavljal, vključno s poročili.</w:t>
      </w:r>
    </w:p>
    <w:p w14:paraId="55F0317C" w14:textId="555344E9" w:rsidR="00ED63F6" w:rsidRDefault="00FD3282" w:rsidP="00336C70">
      <w:pPr>
        <w:rPr>
          <w:rFonts w:asciiTheme="minorHAnsi" w:hAnsiTheme="minorHAnsi" w:cstheme="minorHAnsi"/>
          <w:b/>
          <w:bCs/>
          <w:sz w:val="22"/>
          <w:szCs w:val="22"/>
        </w:rPr>
      </w:pPr>
      <w:r w:rsidRPr="00ED4174">
        <w:rPr>
          <w:rFonts w:asciiTheme="minorHAnsi" w:hAnsiTheme="minorHAnsi" w:cstheme="minorHAnsi"/>
          <w:b/>
          <w:bCs/>
          <w:sz w:val="22"/>
          <w:szCs w:val="22"/>
        </w:rPr>
        <w:lastRenderedPageBreak/>
        <w:t>P</w:t>
      </w:r>
      <w:r w:rsidR="00713904" w:rsidRPr="00ED4174">
        <w:rPr>
          <w:rFonts w:asciiTheme="minorHAnsi" w:hAnsiTheme="minorHAnsi" w:cstheme="minorHAnsi"/>
          <w:b/>
          <w:bCs/>
          <w:sz w:val="22"/>
          <w:szCs w:val="22"/>
        </w:rPr>
        <w:t>oročil</w:t>
      </w:r>
      <w:r w:rsidRPr="00ED4174">
        <w:rPr>
          <w:rFonts w:asciiTheme="minorHAnsi" w:hAnsiTheme="minorHAnsi" w:cstheme="minorHAnsi"/>
          <w:b/>
          <w:bCs/>
          <w:sz w:val="22"/>
          <w:szCs w:val="22"/>
        </w:rPr>
        <w:t>a</w:t>
      </w:r>
      <w:r w:rsidR="00713904" w:rsidRPr="00ED4174">
        <w:rPr>
          <w:rFonts w:asciiTheme="minorHAnsi" w:hAnsiTheme="minorHAnsi" w:cstheme="minorHAnsi"/>
          <w:b/>
          <w:bCs/>
          <w:sz w:val="22"/>
          <w:szCs w:val="22"/>
        </w:rPr>
        <w:t>, ki jih program mora zagotoviti:</w:t>
      </w:r>
    </w:p>
    <w:p w14:paraId="7A0A81A0" w14:textId="77777777" w:rsidR="00BD5E9B" w:rsidRPr="00ED4174" w:rsidRDefault="00BD5E9B" w:rsidP="00336C70">
      <w:pPr>
        <w:rPr>
          <w:rFonts w:asciiTheme="minorHAnsi" w:hAnsiTheme="minorHAnsi" w:cstheme="minorHAnsi"/>
          <w:b/>
          <w:bCs/>
          <w:sz w:val="22"/>
          <w:szCs w:val="22"/>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0A64BD9A" w14:textId="77777777" w:rsidTr="00BD5E9B">
        <w:tc>
          <w:tcPr>
            <w:tcW w:w="7359" w:type="dxa"/>
          </w:tcPr>
          <w:p w14:paraId="340A0187"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p w14:paraId="7EE975DA" w14:textId="77777777" w:rsidR="00BD5E9B" w:rsidRPr="00C96760" w:rsidRDefault="00BD5E9B" w:rsidP="00164007">
            <w:pPr>
              <w:rPr>
                <w:rFonts w:asciiTheme="minorHAnsi" w:hAnsiTheme="minorHAnsi" w:cstheme="minorHAnsi"/>
                <w:b/>
                <w:sz w:val="20"/>
                <w:szCs w:val="20"/>
              </w:rPr>
            </w:pPr>
          </w:p>
        </w:tc>
        <w:tc>
          <w:tcPr>
            <w:tcW w:w="1430" w:type="dxa"/>
          </w:tcPr>
          <w:p w14:paraId="5D5B15EB"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53F8BE18" w14:textId="77777777" w:rsidTr="00BD5E9B">
        <w:tc>
          <w:tcPr>
            <w:tcW w:w="7359" w:type="dxa"/>
          </w:tcPr>
          <w:p w14:paraId="548F36A7" w14:textId="759BEC70"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Poročila po enotah</w:t>
            </w:r>
            <w:r w:rsidR="0061432F">
              <w:rPr>
                <w:rFonts w:asciiTheme="minorHAnsi" w:hAnsiTheme="minorHAnsi" w:cstheme="minorHAnsi"/>
                <w:b/>
                <w:bCs/>
                <w:sz w:val="20"/>
                <w:szCs w:val="20"/>
              </w:rPr>
              <w:t xml:space="preserve"> z možnostjo izbora za posamezni obračun, posamezni mesec ali izbrano obdobje,</w:t>
            </w:r>
            <w:r w:rsidRPr="00C96760">
              <w:rPr>
                <w:rFonts w:asciiTheme="minorHAnsi" w:hAnsiTheme="minorHAnsi" w:cstheme="minorHAnsi"/>
                <w:b/>
                <w:bCs/>
                <w:sz w:val="20"/>
                <w:szCs w:val="20"/>
              </w:rPr>
              <w:t>:</w:t>
            </w:r>
          </w:p>
          <w:p w14:paraId="1530857A" w14:textId="3EC072FE"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t>Izplačila po delovnih skupinah (DS) in stroškovnih mestih (SM)</w:t>
            </w:r>
            <w:r w:rsidR="009B364F">
              <w:rPr>
                <w:rFonts w:asciiTheme="minorHAnsi" w:hAnsiTheme="minorHAnsi" w:cstheme="minorHAnsi"/>
                <w:sz w:val="20"/>
                <w:szCs w:val="20"/>
                <w:lang w:val="sl-SI"/>
              </w:rPr>
              <w:t xml:space="preserve"> - </w:t>
            </w:r>
            <w:r w:rsidR="009B364F" w:rsidRPr="009B364F">
              <w:rPr>
                <w:rFonts w:asciiTheme="minorHAnsi" w:hAnsiTheme="minorHAnsi" w:cstheme="minorHAnsi"/>
                <w:b/>
                <w:bCs/>
                <w:sz w:val="20"/>
                <w:szCs w:val="20"/>
                <w:lang w:val="sl-SI"/>
              </w:rPr>
              <w:t>Priloga 14</w:t>
            </w:r>
          </w:p>
          <w:p w14:paraId="73A681A9" w14:textId="2BDCA0E4" w:rsidR="009B364F" w:rsidRPr="009B364F" w:rsidRDefault="009B364F"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9B364F">
              <w:rPr>
                <w:rFonts w:asciiTheme="minorHAnsi" w:hAnsiTheme="minorHAnsi" w:cstheme="minorHAnsi"/>
                <w:sz w:val="20"/>
                <w:szCs w:val="20"/>
                <w:lang w:val="sl-SI"/>
              </w:rPr>
              <w:t>Primerjava dveh obračunov</w:t>
            </w:r>
            <w:r>
              <w:rPr>
                <w:rFonts w:asciiTheme="minorHAnsi" w:hAnsiTheme="minorHAnsi" w:cstheme="minorHAnsi"/>
                <w:sz w:val="20"/>
                <w:szCs w:val="20"/>
                <w:lang w:val="sl-SI"/>
              </w:rPr>
              <w:t xml:space="preserve"> – </w:t>
            </w:r>
            <w:r w:rsidRPr="009B364F">
              <w:rPr>
                <w:rFonts w:asciiTheme="minorHAnsi" w:hAnsiTheme="minorHAnsi" w:cstheme="minorHAnsi"/>
                <w:b/>
                <w:bCs/>
                <w:sz w:val="20"/>
                <w:szCs w:val="20"/>
                <w:lang w:val="sl-SI"/>
              </w:rPr>
              <w:t>Priloga 15</w:t>
            </w:r>
          </w:p>
          <w:p w14:paraId="017D66E0" w14:textId="44665324" w:rsidR="00BD5E9B" w:rsidRPr="009B364F"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t>Bruto plače po DS in SM – možnost kreiranja za določeno obdobje in možnost določitve grupe plačil ali posameznega plačila</w:t>
            </w:r>
            <w:r w:rsidR="009B364F">
              <w:rPr>
                <w:rFonts w:asciiTheme="minorHAnsi" w:hAnsiTheme="minorHAnsi" w:cstheme="minorHAnsi"/>
                <w:sz w:val="20"/>
                <w:szCs w:val="20"/>
                <w:lang w:val="sl-SI"/>
              </w:rPr>
              <w:t xml:space="preserve"> – </w:t>
            </w:r>
            <w:r w:rsidR="009B364F" w:rsidRPr="009B364F">
              <w:rPr>
                <w:rFonts w:asciiTheme="minorHAnsi" w:hAnsiTheme="minorHAnsi" w:cstheme="minorHAnsi"/>
                <w:b/>
                <w:bCs/>
                <w:sz w:val="20"/>
                <w:szCs w:val="20"/>
                <w:lang w:val="sl-SI"/>
              </w:rPr>
              <w:t>Priloga 16</w:t>
            </w:r>
          </w:p>
          <w:p w14:paraId="42E052C7" w14:textId="560BB455"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Bruto plače po DS – možnost kreiranja za določeno obdobje in možnost določitve grupe plačil ali posameznega plačila</w:t>
            </w:r>
            <w:r w:rsidR="00835269">
              <w:rPr>
                <w:rFonts w:asciiTheme="minorHAnsi" w:hAnsiTheme="minorHAnsi" w:cstheme="minorHAnsi"/>
                <w:sz w:val="20"/>
                <w:szCs w:val="20"/>
                <w:lang w:val="sl-SI"/>
              </w:rPr>
              <w:t xml:space="preserve"> - </w:t>
            </w:r>
            <w:r w:rsidR="00835269" w:rsidRPr="009B364F">
              <w:rPr>
                <w:rFonts w:asciiTheme="minorHAnsi" w:hAnsiTheme="minorHAnsi" w:cstheme="minorHAnsi"/>
                <w:b/>
                <w:bCs/>
                <w:sz w:val="20"/>
                <w:szCs w:val="20"/>
                <w:lang w:val="sl-SI"/>
              </w:rPr>
              <w:t>Priloga 1</w:t>
            </w:r>
            <w:r w:rsidR="00835269">
              <w:rPr>
                <w:rFonts w:asciiTheme="minorHAnsi" w:hAnsiTheme="minorHAnsi" w:cstheme="minorHAnsi"/>
                <w:b/>
                <w:bCs/>
                <w:sz w:val="20"/>
                <w:szCs w:val="20"/>
                <w:lang w:val="sl-SI"/>
              </w:rPr>
              <w:t>7</w:t>
            </w:r>
          </w:p>
          <w:p w14:paraId="761F2392" w14:textId="45EDB928" w:rsidR="00835269" w:rsidRPr="00A86F19" w:rsidRDefault="00BD5E9B" w:rsidP="00835269">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Obrazec</w:t>
            </w:r>
            <w:r w:rsidR="00A86F19">
              <w:rPr>
                <w:rFonts w:asciiTheme="minorHAnsi" w:hAnsiTheme="minorHAnsi" w:cstheme="minorHAnsi"/>
                <w:sz w:val="20"/>
                <w:szCs w:val="20"/>
                <w:lang w:val="sl-SI"/>
              </w:rPr>
              <w:t xml:space="preserve"> 3</w:t>
            </w:r>
            <w:r w:rsidRPr="00C96760">
              <w:rPr>
                <w:rFonts w:asciiTheme="minorHAnsi" w:hAnsiTheme="minorHAnsi" w:cstheme="minorHAnsi"/>
                <w:sz w:val="20"/>
                <w:szCs w:val="20"/>
                <w:lang w:val="sl-SI"/>
              </w:rPr>
              <w:t xml:space="preserve"> – spremljanje kadrov</w:t>
            </w:r>
            <w:r w:rsidR="00835269" w:rsidRPr="009B364F">
              <w:rPr>
                <w:rFonts w:asciiTheme="minorHAnsi" w:hAnsiTheme="minorHAnsi" w:cstheme="minorHAnsi"/>
                <w:b/>
                <w:bCs/>
                <w:sz w:val="20"/>
                <w:szCs w:val="20"/>
                <w:lang w:val="sl-SI"/>
              </w:rPr>
              <w:t xml:space="preserve"> </w:t>
            </w:r>
            <w:r w:rsidR="00835269">
              <w:rPr>
                <w:rFonts w:asciiTheme="minorHAnsi" w:hAnsiTheme="minorHAnsi" w:cstheme="minorHAnsi"/>
                <w:b/>
                <w:bCs/>
                <w:sz w:val="20"/>
                <w:szCs w:val="20"/>
                <w:lang w:val="sl-SI"/>
              </w:rPr>
              <w:t xml:space="preserve"> - </w:t>
            </w:r>
            <w:r w:rsidR="00835269" w:rsidRPr="009B364F">
              <w:rPr>
                <w:rFonts w:asciiTheme="minorHAnsi" w:hAnsiTheme="minorHAnsi" w:cstheme="minorHAnsi"/>
                <w:b/>
                <w:bCs/>
                <w:sz w:val="20"/>
                <w:szCs w:val="20"/>
                <w:lang w:val="sl-SI"/>
              </w:rPr>
              <w:t>Priloga 1</w:t>
            </w:r>
            <w:r w:rsidR="00835269">
              <w:rPr>
                <w:rFonts w:asciiTheme="minorHAnsi" w:hAnsiTheme="minorHAnsi" w:cstheme="minorHAnsi"/>
                <w:b/>
                <w:bCs/>
                <w:sz w:val="20"/>
                <w:szCs w:val="20"/>
                <w:lang w:val="sl-SI"/>
              </w:rPr>
              <w:t>8</w:t>
            </w:r>
          </w:p>
          <w:p w14:paraId="6E55CE6C" w14:textId="16FDDF0D" w:rsidR="00E53A5D" w:rsidRPr="00E53A5D" w:rsidRDefault="00A86F19" w:rsidP="00E53A5D">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A86F19">
              <w:rPr>
                <w:rFonts w:asciiTheme="minorHAnsi" w:hAnsiTheme="minorHAnsi" w:cstheme="minorHAnsi"/>
                <w:sz w:val="20"/>
                <w:szCs w:val="20"/>
                <w:lang w:val="sl-SI"/>
              </w:rPr>
              <w:t>Obrazec 3 – spremljanje kadrov absentizem</w:t>
            </w:r>
            <w:r>
              <w:rPr>
                <w:rFonts w:asciiTheme="minorHAnsi" w:hAnsiTheme="minorHAnsi" w:cstheme="minorHAnsi"/>
                <w:b/>
                <w:bCs/>
                <w:sz w:val="20"/>
                <w:szCs w:val="20"/>
                <w:lang w:val="sl-SI"/>
              </w:rPr>
              <w:t xml:space="preserve"> – Priloga 67</w:t>
            </w:r>
            <w:r w:rsidR="00E53A5D">
              <w:rPr>
                <w:rFonts w:asciiTheme="minorHAnsi" w:hAnsiTheme="minorHAnsi" w:cstheme="minorHAnsi"/>
                <w:b/>
                <w:bCs/>
                <w:sz w:val="20"/>
                <w:szCs w:val="20"/>
                <w:lang w:val="sl-SI"/>
              </w:rPr>
              <w:t xml:space="preserve"> (samo 3.delovni list)</w:t>
            </w:r>
          </w:p>
          <w:p w14:paraId="19802D9D" w14:textId="6BFF4111" w:rsidR="00BD5E9B" w:rsidRPr="00835269" w:rsidRDefault="00BD5E9B" w:rsidP="00835269">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w:t>
            </w:r>
            <w:r>
              <w:rPr>
                <w:rFonts w:asciiTheme="minorHAnsi" w:hAnsiTheme="minorHAnsi" w:cstheme="minorHAnsi"/>
                <w:sz w:val="20"/>
                <w:szCs w:val="20"/>
                <w:lang w:val="sl-SI"/>
              </w:rPr>
              <w:t>e</w:t>
            </w:r>
            <w:r w:rsidRPr="00C96760">
              <w:rPr>
                <w:rFonts w:asciiTheme="minorHAnsi" w:hAnsiTheme="minorHAnsi" w:cstheme="minorHAnsi"/>
                <w:sz w:val="20"/>
                <w:szCs w:val="20"/>
                <w:lang w:val="sl-SI"/>
              </w:rPr>
              <w:t>tke obračuna po plačilih</w:t>
            </w:r>
            <w:r w:rsidR="00835269">
              <w:rPr>
                <w:rFonts w:asciiTheme="minorHAnsi" w:hAnsiTheme="minorHAnsi" w:cstheme="minorHAnsi"/>
                <w:sz w:val="20"/>
                <w:szCs w:val="20"/>
                <w:lang w:val="sl-SI"/>
              </w:rPr>
              <w:t xml:space="preserve"> - </w:t>
            </w:r>
            <w:r w:rsidR="00835269" w:rsidRPr="009B364F">
              <w:rPr>
                <w:rFonts w:asciiTheme="minorHAnsi" w:hAnsiTheme="minorHAnsi" w:cstheme="minorHAnsi"/>
                <w:b/>
                <w:bCs/>
                <w:sz w:val="20"/>
                <w:szCs w:val="20"/>
                <w:lang w:val="sl-SI"/>
              </w:rPr>
              <w:t>Priloga 1</w:t>
            </w:r>
            <w:r w:rsidR="00835269">
              <w:rPr>
                <w:rFonts w:asciiTheme="minorHAnsi" w:hAnsiTheme="minorHAnsi" w:cstheme="minorHAnsi"/>
                <w:b/>
                <w:bCs/>
                <w:sz w:val="20"/>
                <w:szCs w:val="20"/>
                <w:lang w:val="sl-SI"/>
              </w:rPr>
              <w:t>9</w:t>
            </w:r>
          </w:p>
          <w:p w14:paraId="6562A5DE" w14:textId="19754307" w:rsidR="00BD5E9B" w:rsidRPr="00835269" w:rsidRDefault="00BD5E9B" w:rsidP="00835269">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obračuna po plačilih in SM</w:t>
            </w:r>
            <w:r w:rsidR="00835269">
              <w:rPr>
                <w:rFonts w:asciiTheme="minorHAnsi" w:hAnsiTheme="minorHAnsi" w:cstheme="minorHAnsi"/>
                <w:sz w:val="20"/>
                <w:szCs w:val="20"/>
                <w:lang w:val="sl-SI"/>
              </w:rPr>
              <w:t xml:space="preserve"> - </w:t>
            </w:r>
            <w:r w:rsidR="00835269" w:rsidRPr="009B364F">
              <w:rPr>
                <w:rFonts w:asciiTheme="minorHAnsi" w:hAnsiTheme="minorHAnsi" w:cstheme="minorHAnsi"/>
                <w:b/>
                <w:bCs/>
                <w:sz w:val="20"/>
                <w:szCs w:val="20"/>
                <w:lang w:val="sl-SI"/>
              </w:rPr>
              <w:t xml:space="preserve">Priloga </w:t>
            </w:r>
            <w:r w:rsidR="00835269">
              <w:rPr>
                <w:rFonts w:asciiTheme="minorHAnsi" w:hAnsiTheme="minorHAnsi" w:cstheme="minorHAnsi"/>
                <w:b/>
                <w:bCs/>
                <w:sz w:val="20"/>
                <w:szCs w:val="20"/>
                <w:lang w:val="sl-SI"/>
              </w:rPr>
              <w:t>20</w:t>
            </w:r>
          </w:p>
          <w:p w14:paraId="14821A94" w14:textId="150B8457" w:rsidR="00BD5E9B" w:rsidRPr="00835269" w:rsidRDefault="00BD5E9B" w:rsidP="00835269">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obračuna po posameznih plačilih ali grupah plačil</w:t>
            </w:r>
            <w:r w:rsidR="0058296F">
              <w:rPr>
                <w:rFonts w:asciiTheme="minorHAnsi" w:hAnsiTheme="minorHAnsi" w:cstheme="minorHAnsi"/>
                <w:sz w:val="20"/>
                <w:szCs w:val="20"/>
                <w:lang w:val="sl-SI"/>
              </w:rPr>
              <w:t xml:space="preserve"> in po SM</w:t>
            </w:r>
            <w:r w:rsidR="00835269">
              <w:rPr>
                <w:rFonts w:asciiTheme="minorHAnsi" w:hAnsiTheme="minorHAnsi" w:cstheme="minorHAnsi"/>
                <w:sz w:val="20"/>
                <w:szCs w:val="20"/>
                <w:lang w:val="sl-SI"/>
              </w:rPr>
              <w:t xml:space="preserve"> </w:t>
            </w:r>
            <w:r w:rsidR="0061432F">
              <w:rPr>
                <w:rFonts w:asciiTheme="minorHAnsi" w:hAnsiTheme="minorHAnsi" w:cstheme="minorHAnsi"/>
                <w:sz w:val="20"/>
                <w:szCs w:val="20"/>
                <w:lang w:val="sl-SI"/>
              </w:rPr>
              <w:t xml:space="preserve">- </w:t>
            </w:r>
            <w:r w:rsidR="00835269" w:rsidRPr="009B364F">
              <w:rPr>
                <w:rFonts w:asciiTheme="minorHAnsi" w:hAnsiTheme="minorHAnsi" w:cstheme="minorHAnsi"/>
                <w:b/>
                <w:bCs/>
                <w:sz w:val="20"/>
                <w:szCs w:val="20"/>
                <w:lang w:val="sl-SI"/>
              </w:rPr>
              <w:t xml:space="preserve">Priloga </w:t>
            </w:r>
            <w:r w:rsidR="0061432F">
              <w:rPr>
                <w:rFonts w:asciiTheme="minorHAnsi" w:hAnsiTheme="minorHAnsi" w:cstheme="minorHAnsi"/>
                <w:b/>
                <w:bCs/>
                <w:sz w:val="20"/>
                <w:szCs w:val="20"/>
                <w:lang w:val="sl-SI"/>
              </w:rPr>
              <w:t>21</w:t>
            </w:r>
          </w:p>
          <w:p w14:paraId="5E426CF1" w14:textId="48FC6D1D" w:rsidR="00BD5E9B" w:rsidRPr="0058296F" w:rsidRDefault="00BD5E9B" w:rsidP="0058296F">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Povzetek obračuna po posameznih plačilih </w:t>
            </w:r>
            <w:r w:rsidR="0058296F">
              <w:rPr>
                <w:rFonts w:asciiTheme="minorHAnsi" w:hAnsiTheme="minorHAnsi" w:cstheme="minorHAnsi"/>
                <w:sz w:val="20"/>
                <w:szCs w:val="20"/>
                <w:lang w:val="sl-SI"/>
              </w:rPr>
              <w:t xml:space="preserve">in DS - </w:t>
            </w:r>
            <w:r w:rsidR="0058296F" w:rsidRPr="009B364F">
              <w:rPr>
                <w:rFonts w:asciiTheme="minorHAnsi" w:hAnsiTheme="minorHAnsi" w:cstheme="minorHAnsi"/>
                <w:b/>
                <w:bCs/>
                <w:sz w:val="20"/>
                <w:szCs w:val="20"/>
                <w:lang w:val="sl-SI"/>
              </w:rPr>
              <w:t xml:space="preserve">Priloga </w:t>
            </w:r>
            <w:r w:rsidR="0058296F">
              <w:rPr>
                <w:rFonts w:asciiTheme="minorHAnsi" w:hAnsiTheme="minorHAnsi" w:cstheme="minorHAnsi"/>
                <w:b/>
                <w:bCs/>
                <w:sz w:val="20"/>
                <w:szCs w:val="20"/>
                <w:lang w:val="sl-SI"/>
              </w:rPr>
              <w:t>22</w:t>
            </w:r>
          </w:p>
          <w:p w14:paraId="355A36D6"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Povzetek obračuna po DS in posameznih plačilih ali grupah plačil </w:t>
            </w:r>
          </w:p>
          <w:p w14:paraId="60F68F0D" w14:textId="05061C35"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obračuna dajatev</w:t>
            </w:r>
            <w:r w:rsidR="0058296F">
              <w:rPr>
                <w:rFonts w:asciiTheme="minorHAnsi" w:hAnsiTheme="minorHAnsi" w:cstheme="minorHAnsi"/>
                <w:sz w:val="20"/>
                <w:szCs w:val="20"/>
                <w:lang w:val="sl-SI"/>
              </w:rPr>
              <w:t xml:space="preserve"> (z možnostjo izbora izpisa po SM ali posameznega SM) - </w:t>
            </w:r>
            <w:r w:rsidR="0058296F" w:rsidRPr="009B364F">
              <w:rPr>
                <w:rFonts w:asciiTheme="minorHAnsi" w:hAnsiTheme="minorHAnsi" w:cstheme="minorHAnsi"/>
                <w:b/>
                <w:bCs/>
                <w:sz w:val="20"/>
                <w:szCs w:val="20"/>
                <w:lang w:val="sl-SI"/>
              </w:rPr>
              <w:t xml:space="preserve">Priloga </w:t>
            </w:r>
            <w:r w:rsidR="0058296F">
              <w:rPr>
                <w:rFonts w:asciiTheme="minorHAnsi" w:hAnsiTheme="minorHAnsi" w:cstheme="minorHAnsi"/>
                <w:b/>
                <w:bCs/>
                <w:sz w:val="20"/>
                <w:szCs w:val="20"/>
                <w:lang w:val="sl-SI"/>
              </w:rPr>
              <w:t>23</w:t>
            </w:r>
          </w:p>
          <w:p w14:paraId="7C38C5E1" w14:textId="23D20E21" w:rsidR="00BD5E9B" w:rsidRPr="00C96760" w:rsidRDefault="00BD5E9B" w:rsidP="00CF3158">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obračuna PDPZ (Modra zavarovalnica) po SM in skupaj</w:t>
            </w:r>
            <w:r w:rsidR="0058296F">
              <w:rPr>
                <w:rFonts w:asciiTheme="minorHAnsi" w:hAnsiTheme="minorHAnsi" w:cstheme="minorHAnsi"/>
                <w:sz w:val="20"/>
                <w:szCs w:val="20"/>
                <w:lang w:val="sl-SI"/>
              </w:rPr>
              <w:t xml:space="preserve"> - </w:t>
            </w:r>
            <w:r w:rsidR="0058296F" w:rsidRPr="009B364F">
              <w:rPr>
                <w:rFonts w:asciiTheme="minorHAnsi" w:hAnsiTheme="minorHAnsi" w:cstheme="minorHAnsi"/>
                <w:b/>
                <w:bCs/>
                <w:sz w:val="20"/>
                <w:szCs w:val="20"/>
                <w:lang w:val="sl-SI"/>
              </w:rPr>
              <w:t xml:space="preserve">Priloga </w:t>
            </w:r>
            <w:r w:rsidR="0058296F">
              <w:rPr>
                <w:rFonts w:asciiTheme="minorHAnsi" w:hAnsiTheme="minorHAnsi" w:cstheme="minorHAnsi"/>
                <w:b/>
                <w:bCs/>
                <w:sz w:val="20"/>
                <w:szCs w:val="20"/>
                <w:lang w:val="sl-SI"/>
              </w:rPr>
              <w:t>24</w:t>
            </w:r>
          </w:p>
        </w:tc>
        <w:tc>
          <w:tcPr>
            <w:tcW w:w="1430" w:type="dxa"/>
          </w:tcPr>
          <w:p w14:paraId="290C3277" w14:textId="77777777" w:rsidR="00BD5E9B" w:rsidRPr="00C96760" w:rsidRDefault="00BD5E9B" w:rsidP="00164007">
            <w:pPr>
              <w:rPr>
                <w:rFonts w:asciiTheme="minorHAnsi" w:hAnsiTheme="minorHAnsi" w:cstheme="minorHAnsi"/>
                <w:sz w:val="20"/>
                <w:szCs w:val="20"/>
              </w:rPr>
            </w:pPr>
          </w:p>
        </w:tc>
      </w:tr>
      <w:tr w:rsidR="00BD5E9B" w:rsidRPr="00C96760" w14:paraId="3DD8CE56" w14:textId="77777777" w:rsidTr="00EC57CB">
        <w:trPr>
          <w:trHeight w:val="1125"/>
        </w:trPr>
        <w:tc>
          <w:tcPr>
            <w:tcW w:w="7359" w:type="dxa"/>
          </w:tcPr>
          <w:p w14:paraId="37E25D5E" w14:textId="77777777" w:rsidR="00BD5E9B" w:rsidRPr="00C96760" w:rsidRDefault="00BD5E9B" w:rsidP="00164007">
            <w:pPr>
              <w:rPr>
                <w:rFonts w:asciiTheme="minorHAnsi" w:hAnsiTheme="minorHAnsi" w:cstheme="minorHAnsi"/>
                <w:b/>
                <w:bCs/>
                <w:sz w:val="20"/>
                <w:szCs w:val="20"/>
              </w:rPr>
            </w:pPr>
            <w:r w:rsidRPr="00C96760">
              <w:rPr>
                <w:rFonts w:asciiTheme="minorHAnsi" w:hAnsiTheme="minorHAnsi" w:cstheme="minorHAnsi"/>
                <w:b/>
                <w:bCs/>
                <w:sz w:val="20"/>
                <w:szCs w:val="20"/>
              </w:rPr>
              <w:t>Poimenska poročila:</w:t>
            </w:r>
          </w:p>
          <w:p w14:paraId="0224BFF6" w14:textId="0D0BEADD" w:rsidR="00BD5E9B" w:rsidRPr="00C96760" w:rsidRDefault="00BD5E9B" w:rsidP="00164007">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Invalidi nad kvoto</w:t>
            </w:r>
            <w:r w:rsidR="00B518F5" w:rsidRPr="009B364F">
              <w:rPr>
                <w:rFonts w:asciiTheme="minorHAnsi" w:hAnsiTheme="minorHAnsi" w:cstheme="minorHAnsi"/>
                <w:b/>
                <w:bCs/>
                <w:sz w:val="20"/>
                <w:szCs w:val="20"/>
                <w:lang w:val="sl-SI"/>
              </w:rPr>
              <w:t xml:space="preserve"> </w:t>
            </w:r>
            <w:r w:rsidR="00B518F5">
              <w:rPr>
                <w:rFonts w:asciiTheme="minorHAnsi" w:hAnsiTheme="minorHAnsi" w:cstheme="minorHAnsi"/>
                <w:b/>
                <w:bCs/>
                <w:sz w:val="20"/>
                <w:szCs w:val="20"/>
                <w:lang w:val="sl-SI"/>
              </w:rPr>
              <w:t xml:space="preserve">- </w:t>
            </w:r>
            <w:r w:rsidR="00B518F5" w:rsidRPr="009B364F">
              <w:rPr>
                <w:rFonts w:asciiTheme="minorHAnsi" w:hAnsiTheme="minorHAnsi" w:cstheme="minorHAnsi"/>
                <w:b/>
                <w:bCs/>
                <w:sz w:val="20"/>
                <w:szCs w:val="20"/>
                <w:lang w:val="sl-SI"/>
              </w:rPr>
              <w:t xml:space="preserve">Priloga </w:t>
            </w:r>
            <w:r w:rsidR="00B518F5">
              <w:rPr>
                <w:rFonts w:asciiTheme="minorHAnsi" w:hAnsiTheme="minorHAnsi" w:cstheme="minorHAnsi"/>
                <w:b/>
                <w:bCs/>
                <w:sz w:val="20"/>
                <w:szCs w:val="20"/>
                <w:lang w:val="sl-SI"/>
              </w:rPr>
              <w:t>25</w:t>
            </w:r>
          </w:p>
          <w:p w14:paraId="26940C5B" w14:textId="41E82D75" w:rsidR="00BD5E9B" w:rsidRPr="009C4446" w:rsidRDefault="00BD5E9B" w:rsidP="009C4446">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Izjeme pri obračunu prispevkov</w:t>
            </w:r>
            <w:r w:rsidR="00B518F5">
              <w:rPr>
                <w:rFonts w:asciiTheme="minorHAnsi" w:hAnsiTheme="minorHAnsi" w:cstheme="minorHAnsi"/>
                <w:sz w:val="20"/>
                <w:szCs w:val="20"/>
                <w:lang w:val="sl-SI"/>
              </w:rPr>
              <w:t xml:space="preserve"> - </w:t>
            </w:r>
            <w:r w:rsidR="00B518F5" w:rsidRPr="009B364F">
              <w:rPr>
                <w:rFonts w:asciiTheme="minorHAnsi" w:hAnsiTheme="minorHAnsi" w:cstheme="minorHAnsi"/>
                <w:b/>
                <w:bCs/>
                <w:sz w:val="20"/>
                <w:szCs w:val="20"/>
                <w:lang w:val="sl-SI"/>
              </w:rPr>
              <w:t xml:space="preserve">Priloga </w:t>
            </w:r>
            <w:r w:rsidR="00B518F5">
              <w:rPr>
                <w:rFonts w:asciiTheme="minorHAnsi" w:hAnsiTheme="minorHAnsi" w:cstheme="minorHAnsi"/>
                <w:b/>
                <w:bCs/>
                <w:sz w:val="20"/>
                <w:szCs w:val="20"/>
                <w:lang w:val="sl-SI"/>
              </w:rPr>
              <w:t>26</w:t>
            </w:r>
          </w:p>
          <w:p w14:paraId="18AABA68" w14:textId="45A11F7A" w:rsidR="00BD5E9B" w:rsidRPr="00C96760" w:rsidRDefault="00BD5E9B" w:rsidP="00164007">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Karton izplačil po mesecih (</w:t>
            </w:r>
            <w:r w:rsidR="00123938">
              <w:rPr>
                <w:rFonts w:asciiTheme="minorHAnsi" w:hAnsiTheme="minorHAnsi" w:cstheme="minorHAnsi"/>
                <w:sz w:val="20"/>
                <w:szCs w:val="20"/>
                <w:lang w:val="sl-SI"/>
              </w:rPr>
              <w:t>ure-neto-bruto)</w:t>
            </w:r>
            <w:r w:rsidR="00B518F5" w:rsidRPr="00B518F5">
              <w:rPr>
                <w:rFonts w:asciiTheme="minorHAnsi" w:hAnsiTheme="minorHAnsi" w:cstheme="minorHAnsi"/>
                <w:b/>
                <w:bCs/>
                <w:sz w:val="20"/>
                <w:szCs w:val="20"/>
                <w:lang w:val="sl-SI"/>
              </w:rPr>
              <w:t xml:space="preserve"> </w:t>
            </w:r>
            <w:r w:rsidR="00B518F5">
              <w:rPr>
                <w:rFonts w:asciiTheme="minorHAnsi" w:hAnsiTheme="minorHAnsi" w:cstheme="minorHAnsi"/>
                <w:b/>
                <w:bCs/>
                <w:sz w:val="20"/>
                <w:szCs w:val="20"/>
                <w:lang w:val="sl-SI"/>
              </w:rPr>
              <w:t xml:space="preserve">- </w:t>
            </w:r>
            <w:r w:rsidR="00B518F5" w:rsidRPr="00B518F5">
              <w:rPr>
                <w:rFonts w:asciiTheme="minorHAnsi" w:hAnsiTheme="minorHAnsi" w:cstheme="minorHAnsi"/>
                <w:b/>
                <w:bCs/>
                <w:sz w:val="20"/>
                <w:szCs w:val="20"/>
                <w:lang w:val="sl-SI"/>
              </w:rPr>
              <w:t>Priloga 2</w:t>
            </w:r>
            <w:r w:rsidR="00123938">
              <w:rPr>
                <w:rFonts w:asciiTheme="minorHAnsi" w:hAnsiTheme="minorHAnsi" w:cstheme="minorHAnsi"/>
                <w:b/>
                <w:bCs/>
                <w:sz w:val="20"/>
                <w:szCs w:val="20"/>
                <w:lang w:val="sl-SI"/>
              </w:rPr>
              <w:t>8</w:t>
            </w:r>
          </w:p>
          <w:p w14:paraId="68BDD5DC" w14:textId="7367F671" w:rsidR="00BD5E9B" w:rsidRPr="00C96760" w:rsidRDefault="00BD5E9B" w:rsidP="00164007">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Obračunane olajšave za družinske člane</w:t>
            </w:r>
            <w:r w:rsidR="00B518F5" w:rsidRPr="00B518F5">
              <w:rPr>
                <w:rFonts w:asciiTheme="minorHAnsi" w:hAnsiTheme="minorHAnsi" w:cstheme="minorHAnsi"/>
                <w:b/>
                <w:bCs/>
                <w:sz w:val="20"/>
                <w:szCs w:val="20"/>
                <w:lang w:val="sl-SI"/>
              </w:rPr>
              <w:t xml:space="preserve"> </w:t>
            </w:r>
          </w:p>
          <w:p w14:paraId="55C24DF5" w14:textId="0A034050" w:rsidR="00BD5E9B" w:rsidRPr="00C96760" w:rsidRDefault="00BD5E9B" w:rsidP="00164007">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Obračunane osnove za izračun nadomestil (pretekli mesec, pretekli 3 meseci)</w:t>
            </w:r>
            <w:r w:rsidR="003E5C67">
              <w:rPr>
                <w:rFonts w:asciiTheme="minorHAnsi" w:hAnsiTheme="minorHAnsi" w:cstheme="minorHAnsi"/>
                <w:b/>
                <w:bCs/>
                <w:sz w:val="20"/>
                <w:szCs w:val="20"/>
                <w:lang w:val="sl-SI"/>
              </w:rPr>
              <w:t xml:space="preserve"> - </w:t>
            </w:r>
            <w:r w:rsidR="003E5C67" w:rsidRPr="00B518F5">
              <w:rPr>
                <w:rFonts w:asciiTheme="minorHAnsi" w:hAnsiTheme="minorHAnsi" w:cstheme="minorHAnsi"/>
                <w:b/>
                <w:bCs/>
                <w:sz w:val="20"/>
                <w:szCs w:val="20"/>
                <w:lang w:val="sl-SI"/>
              </w:rPr>
              <w:t>Priloga 2</w:t>
            </w:r>
            <w:r w:rsidR="003E5C67">
              <w:rPr>
                <w:rFonts w:asciiTheme="minorHAnsi" w:hAnsiTheme="minorHAnsi" w:cstheme="minorHAnsi"/>
                <w:b/>
                <w:bCs/>
                <w:sz w:val="20"/>
                <w:szCs w:val="20"/>
                <w:lang w:val="sl-SI"/>
              </w:rPr>
              <w:t>9</w:t>
            </w:r>
          </w:p>
          <w:tbl>
            <w:tblPr>
              <w:tblW w:w="7620" w:type="dxa"/>
              <w:tblLayout w:type="fixed"/>
              <w:tblCellMar>
                <w:left w:w="70" w:type="dxa"/>
                <w:right w:w="70" w:type="dxa"/>
              </w:tblCellMar>
              <w:tblLook w:val="04A0" w:firstRow="1" w:lastRow="0" w:firstColumn="1" w:lastColumn="0" w:noHBand="0" w:noVBand="1"/>
            </w:tblPr>
            <w:tblGrid>
              <w:gridCol w:w="7620"/>
            </w:tblGrid>
            <w:tr w:rsidR="00BD5E9B" w:rsidRPr="00C96760" w14:paraId="171D854B" w14:textId="77777777" w:rsidTr="00164007">
              <w:trPr>
                <w:trHeight w:val="300"/>
              </w:trPr>
              <w:tc>
                <w:tcPr>
                  <w:tcW w:w="7620" w:type="dxa"/>
                  <w:tcBorders>
                    <w:top w:val="nil"/>
                    <w:left w:val="nil"/>
                    <w:bottom w:val="nil"/>
                    <w:right w:val="nil"/>
                  </w:tcBorders>
                  <w:noWrap/>
                  <w:vAlign w:val="bottom"/>
                  <w:hideMark/>
                </w:tcPr>
                <w:p w14:paraId="1A35A592" w14:textId="51CB7FA8" w:rsidR="00BD5E9B" w:rsidRPr="003E5C67" w:rsidRDefault="00BD5E9B" w:rsidP="003E5C67">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Obračunane plače za redno delo (A010)</w:t>
                  </w:r>
                  <w:r w:rsidR="003E5C67">
                    <w:rPr>
                      <w:rFonts w:asciiTheme="minorHAnsi" w:hAnsiTheme="minorHAnsi" w:cstheme="minorHAnsi"/>
                      <w:color w:val="000000"/>
                      <w:sz w:val="20"/>
                      <w:szCs w:val="20"/>
                      <w:lang w:val="sl-SI"/>
                    </w:rPr>
                    <w:t xml:space="preserve"> - </w:t>
                  </w:r>
                  <w:r w:rsidR="003E5C67" w:rsidRPr="00B518F5">
                    <w:rPr>
                      <w:rFonts w:asciiTheme="minorHAnsi" w:hAnsiTheme="minorHAnsi" w:cstheme="minorHAnsi"/>
                      <w:b/>
                      <w:bCs/>
                      <w:sz w:val="20"/>
                      <w:szCs w:val="20"/>
                      <w:lang w:val="sl-SI"/>
                    </w:rPr>
                    <w:t xml:space="preserve">Priloga </w:t>
                  </w:r>
                  <w:r w:rsidR="003E5C67">
                    <w:rPr>
                      <w:rFonts w:asciiTheme="minorHAnsi" w:hAnsiTheme="minorHAnsi" w:cstheme="minorHAnsi"/>
                      <w:b/>
                      <w:bCs/>
                      <w:sz w:val="20"/>
                      <w:szCs w:val="20"/>
                      <w:lang w:val="sl-SI"/>
                    </w:rPr>
                    <w:t>30</w:t>
                  </w:r>
                </w:p>
              </w:tc>
            </w:tr>
            <w:tr w:rsidR="00BD5E9B" w:rsidRPr="00C96760" w14:paraId="2E3D97D8" w14:textId="77777777" w:rsidTr="00164007">
              <w:trPr>
                <w:trHeight w:val="300"/>
              </w:trPr>
              <w:tc>
                <w:tcPr>
                  <w:tcW w:w="7620" w:type="dxa"/>
                  <w:tcBorders>
                    <w:top w:val="nil"/>
                    <w:left w:val="nil"/>
                    <w:bottom w:val="nil"/>
                    <w:right w:val="nil"/>
                  </w:tcBorders>
                  <w:noWrap/>
                  <w:vAlign w:val="bottom"/>
                  <w:hideMark/>
                </w:tcPr>
                <w:p w14:paraId="628F4B03" w14:textId="5BE84DD4" w:rsidR="00BD5E9B" w:rsidRPr="00C96760" w:rsidRDefault="00BD5E9B" w:rsidP="00164007">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Obračunane ure po mesecih z možnostjo določitve plačila ali grupo plačil in po DS </w:t>
                  </w:r>
                </w:p>
              </w:tc>
            </w:tr>
            <w:tr w:rsidR="00BD5E9B" w:rsidRPr="00C96760" w14:paraId="1EC3E55C" w14:textId="77777777" w:rsidTr="00164007">
              <w:trPr>
                <w:trHeight w:val="300"/>
              </w:trPr>
              <w:tc>
                <w:tcPr>
                  <w:tcW w:w="7620" w:type="dxa"/>
                  <w:tcBorders>
                    <w:top w:val="nil"/>
                    <w:left w:val="nil"/>
                    <w:bottom w:val="nil"/>
                    <w:right w:val="nil"/>
                  </w:tcBorders>
                  <w:noWrap/>
                  <w:vAlign w:val="bottom"/>
                  <w:hideMark/>
                </w:tcPr>
                <w:p w14:paraId="0BF70693" w14:textId="337B00AD" w:rsidR="00BD5E9B" w:rsidRPr="00C96760" w:rsidRDefault="003E5C67" w:rsidP="00164007">
                  <w:pPr>
                    <w:rPr>
                      <w:rFonts w:asciiTheme="minorHAnsi" w:hAnsiTheme="minorHAnsi" w:cstheme="minorHAnsi"/>
                      <w:color w:val="000000"/>
                      <w:sz w:val="20"/>
                      <w:szCs w:val="20"/>
                    </w:rPr>
                  </w:pPr>
                  <w:r>
                    <w:rPr>
                      <w:rFonts w:asciiTheme="minorHAnsi" w:hAnsiTheme="minorHAnsi" w:cstheme="minorHAnsi"/>
                      <w:color w:val="000000"/>
                      <w:sz w:val="20"/>
                      <w:szCs w:val="20"/>
                    </w:rPr>
                    <w:t xml:space="preserve">        </w:t>
                  </w:r>
                  <w:r w:rsidR="00BD5E9B" w:rsidRPr="00C96760">
                    <w:rPr>
                      <w:rFonts w:asciiTheme="minorHAnsi" w:hAnsiTheme="minorHAnsi" w:cstheme="minorHAnsi"/>
                      <w:color w:val="000000"/>
                      <w:sz w:val="20"/>
                      <w:szCs w:val="20"/>
                    </w:rPr>
                    <w:t>In SM</w:t>
                  </w:r>
                  <w:r w:rsidR="0074676E">
                    <w:rPr>
                      <w:rFonts w:asciiTheme="minorHAnsi" w:hAnsiTheme="minorHAnsi" w:cstheme="minorHAnsi"/>
                      <w:color w:val="000000"/>
                      <w:sz w:val="20"/>
                      <w:szCs w:val="20"/>
                    </w:rPr>
                    <w:t xml:space="preserve"> - </w:t>
                  </w:r>
                  <w:r w:rsidR="0074676E" w:rsidRPr="00B518F5">
                    <w:rPr>
                      <w:rFonts w:asciiTheme="minorHAnsi" w:hAnsiTheme="minorHAnsi" w:cstheme="minorHAnsi"/>
                      <w:b/>
                      <w:bCs/>
                      <w:sz w:val="20"/>
                      <w:szCs w:val="20"/>
                    </w:rPr>
                    <w:t xml:space="preserve">Priloga </w:t>
                  </w:r>
                  <w:r w:rsidR="0074676E">
                    <w:rPr>
                      <w:rFonts w:asciiTheme="minorHAnsi" w:hAnsiTheme="minorHAnsi" w:cstheme="minorHAnsi"/>
                      <w:b/>
                      <w:bCs/>
                      <w:sz w:val="20"/>
                      <w:szCs w:val="20"/>
                    </w:rPr>
                    <w:t>31</w:t>
                  </w:r>
                </w:p>
              </w:tc>
            </w:tr>
            <w:tr w:rsidR="00BD5E9B" w:rsidRPr="00C96760" w14:paraId="068611AD" w14:textId="77777777" w:rsidTr="00164007">
              <w:trPr>
                <w:trHeight w:val="300"/>
              </w:trPr>
              <w:tc>
                <w:tcPr>
                  <w:tcW w:w="7620" w:type="dxa"/>
                  <w:tcBorders>
                    <w:top w:val="nil"/>
                    <w:left w:val="nil"/>
                    <w:bottom w:val="nil"/>
                    <w:right w:val="nil"/>
                  </w:tcBorders>
                  <w:noWrap/>
                  <w:vAlign w:val="bottom"/>
                  <w:hideMark/>
                </w:tcPr>
                <w:p w14:paraId="5C42B77D" w14:textId="1F9961A1" w:rsidR="00BD5E9B" w:rsidRPr="00C96760" w:rsidRDefault="00BD5E9B" w:rsidP="00164007">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Obračunani prispevki za poklicno zavarovanje</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A71AC5">
                    <w:rPr>
                      <w:rFonts w:asciiTheme="minorHAnsi" w:hAnsiTheme="minorHAnsi" w:cstheme="minorHAnsi"/>
                      <w:b/>
                      <w:bCs/>
                      <w:sz w:val="20"/>
                      <w:szCs w:val="20"/>
                    </w:rPr>
                    <w:t>2</w:t>
                  </w:r>
                </w:p>
              </w:tc>
            </w:tr>
            <w:tr w:rsidR="00BD5E9B" w:rsidRPr="00C96760" w14:paraId="7E106B0B" w14:textId="77777777" w:rsidTr="00164007">
              <w:trPr>
                <w:trHeight w:val="300"/>
              </w:trPr>
              <w:tc>
                <w:tcPr>
                  <w:tcW w:w="7620" w:type="dxa"/>
                  <w:tcBorders>
                    <w:top w:val="nil"/>
                    <w:left w:val="nil"/>
                    <w:bottom w:val="nil"/>
                    <w:right w:val="nil"/>
                  </w:tcBorders>
                  <w:noWrap/>
                  <w:vAlign w:val="bottom"/>
                  <w:hideMark/>
                </w:tcPr>
                <w:p w14:paraId="6060D677" w14:textId="5E8370A3" w:rsidR="00BD5E9B" w:rsidRPr="00C96760" w:rsidRDefault="00BD5E9B" w:rsidP="00164007">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Obračunane premije za PDPZ (Modra zavarovalnica)</w:t>
                  </w:r>
                  <w:r w:rsidR="0074676E">
                    <w:rPr>
                      <w:rFonts w:asciiTheme="minorHAnsi" w:hAnsiTheme="minorHAnsi" w:cstheme="minorHAnsi"/>
                      <w:color w:val="000000"/>
                      <w:sz w:val="20"/>
                      <w:szCs w:val="20"/>
                      <w:lang w:val="sl-SI"/>
                    </w:rPr>
                    <w:t xml:space="preserve"> -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A71AC5">
                    <w:rPr>
                      <w:rFonts w:asciiTheme="minorHAnsi" w:hAnsiTheme="minorHAnsi" w:cstheme="minorHAnsi"/>
                      <w:b/>
                      <w:bCs/>
                      <w:sz w:val="20"/>
                      <w:szCs w:val="20"/>
                    </w:rPr>
                    <w:t>3</w:t>
                  </w:r>
                </w:p>
              </w:tc>
            </w:tr>
            <w:tr w:rsidR="00BD5E9B" w:rsidRPr="00C96760" w14:paraId="0681D75A" w14:textId="77777777" w:rsidTr="00164007">
              <w:trPr>
                <w:trHeight w:val="300"/>
              </w:trPr>
              <w:tc>
                <w:tcPr>
                  <w:tcW w:w="7620" w:type="dxa"/>
                  <w:tcBorders>
                    <w:top w:val="nil"/>
                    <w:left w:val="nil"/>
                    <w:bottom w:val="nil"/>
                    <w:right w:val="nil"/>
                  </w:tcBorders>
                  <w:noWrap/>
                  <w:vAlign w:val="bottom"/>
                  <w:hideMark/>
                </w:tcPr>
                <w:p w14:paraId="298A1422" w14:textId="77777777" w:rsidR="00D709C6" w:rsidRPr="004762B0" w:rsidRDefault="00BD5E9B" w:rsidP="00D709C6">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Poimenski povzetek osebnih dohodkov</w:t>
                  </w:r>
                  <w:r w:rsidR="00D709C6">
                    <w:rPr>
                      <w:rFonts w:asciiTheme="minorHAnsi" w:hAnsiTheme="minorHAnsi" w:cstheme="minorHAnsi"/>
                      <w:color w:val="000000"/>
                      <w:sz w:val="20"/>
                      <w:szCs w:val="20"/>
                      <w:lang w:val="sl-SI"/>
                    </w:rPr>
                    <w:t>, možnost sortiranja po priimku in/ali SM, ipd.</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D709C6">
                    <w:rPr>
                      <w:rFonts w:asciiTheme="minorHAnsi" w:hAnsiTheme="minorHAnsi" w:cstheme="minorHAnsi"/>
                      <w:b/>
                      <w:bCs/>
                      <w:sz w:val="20"/>
                      <w:szCs w:val="20"/>
                    </w:rPr>
                    <w:t>4</w:t>
                  </w:r>
                </w:p>
                <w:p w14:paraId="0A414F0A" w14:textId="676FDE78" w:rsidR="004762B0" w:rsidRPr="00D709C6" w:rsidRDefault="004762B0" w:rsidP="00D709C6">
                  <w:pPr>
                    <w:pStyle w:val="Odstavekseznama"/>
                    <w:numPr>
                      <w:ilvl w:val="0"/>
                      <w:numId w:val="9"/>
                    </w:numPr>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 xml:space="preserve">Poimenski pregled izplačila po grupah plačil – </w:t>
                  </w:r>
                  <w:r w:rsidRPr="004762B0">
                    <w:rPr>
                      <w:rFonts w:asciiTheme="minorHAnsi" w:hAnsiTheme="minorHAnsi" w:cstheme="minorHAnsi"/>
                      <w:b/>
                      <w:bCs/>
                      <w:color w:val="000000"/>
                      <w:sz w:val="20"/>
                      <w:szCs w:val="20"/>
                      <w:lang w:val="sl-SI"/>
                    </w:rPr>
                    <w:t>Priloga 35</w:t>
                  </w:r>
                </w:p>
              </w:tc>
            </w:tr>
            <w:tr w:rsidR="00BD5E9B" w:rsidRPr="00C96760" w14:paraId="0BB0B3DE" w14:textId="77777777" w:rsidTr="00164007">
              <w:trPr>
                <w:trHeight w:val="300"/>
              </w:trPr>
              <w:tc>
                <w:tcPr>
                  <w:tcW w:w="7620" w:type="dxa"/>
                  <w:tcBorders>
                    <w:top w:val="nil"/>
                    <w:left w:val="nil"/>
                    <w:bottom w:val="nil"/>
                    <w:right w:val="nil"/>
                  </w:tcBorders>
                  <w:noWrap/>
                  <w:vAlign w:val="bottom"/>
                  <w:hideMark/>
                </w:tcPr>
                <w:p w14:paraId="61D6E233" w14:textId="529168F7" w:rsidR="00BD5E9B" w:rsidRPr="00C96760" w:rsidRDefault="00BD5E9B" w:rsidP="00164007">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Poimenski pregled opravljenih ur po SM in DM</w:t>
                  </w:r>
                  <w:r w:rsidR="00836488">
                    <w:rPr>
                      <w:rFonts w:asciiTheme="minorHAnsi" w:hAnsiTheme="minorHAnsi" w:cstheme="minorHAnsi"/>
                      <w:color w:val="000000"/>
                      <w:sz w:val="20"/>
                      <w:szCs w:val="20"/>
                      <w:lang w:val="sl-SI"/>
                    </w:rPr>
                    <w:t xml:space="preserve">, z možnostjo opredelitev ali delovne ali normirane ure </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97032F">
                    <w:rPr>
                      <w:rFonts w:asciiTheme="minorHAnsi" w:hAnsiTheme="minorHAnsi" w:cstheme="minorHAnsi"/>
                      <w:b/>
                      <w:bCs/>
                      <w:sz w:val="20"/>
                      <w:szCs w:val="20"/>
                    </w:rPr>
                    <w:t>6</w:t>
                  </w:r>
                </w:p>
              </w:tc>
            </w:tr>
            <w:tr w:rsidR="00BD5E9B" w:rsidRPr="00C96760" w14:paraId="442345F0" w14:textId="77777777" w:rsidTr="00164007">
              <w:trPr>
                <w:trHeight w:val="300"/>
              </w:trPr>
              <w:tc>
                <w:tcPr>
                  <w:tcW w:w="7620" w:type="dxa"/>
                  <w:tcBorders>
                    <w:top w:val="nil"/>
                    <w:left w:val="nil"/>
                    <w:bottom w:val="nil"/>
                    <w:right w:val="nil"/>
                  </w:tcBorders>
                  <w:noWrap/>
                  <w:vAlign w:val="bottom"/>
                </w:tcPr>
                <w:p w14:paraId="3F8A9FDA" w14:textId="1532D0F6"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Poimenski pregled osebnih dohodkov za izbrano plačilo po obračunih</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836488">
                    <w:rPr>
                      <w:rFonts w:asciiTheme="minorHAnsi" w:hAnsiTheme="minorHAnsi" w:cstheme="minorHAnsi"/>
                      <w:b/>
                      <w:bCs/>
                      <w:sz w:val="20"/>
                      <w:szCs w:val="20"/>
                    </w:rPr>
                    <w:t>7</w:t>
                  </w:r>
                </w:p>
              </w:tc>
            </w:tr>
            <w:tr w:rsidR="00BD5E9B" w:rsidRPr="00C96760" w14:paraId="04FA87C0" w14:textId="77777777" w:rsidTr="00164007">
              <w:trPr>
                <w:trHeight w:val="300"/>
              </w:trPr>
              <w:tc>
                <w:tcPr>
                  <w:tcW w:w="7620" w:type="dxa"/>
                  <w:tcBorders>
                    <w:top w:val="nil"/>
                    <w:left w:val="nil"/>
                    <w:bottom w:val="nil"/>
                    <w:right w:val="nil"/>
                  </w:tcBorders>
                  <w:noWrap/>
                  <w:vAlign w:val="bottom"/>
                  <w:hideMark/>
                </w:tcPr>
                <w:p w14:paraId="13D8F34D" w14:textId="2186E7C3"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Poimenski pregled za izbrano grupo plačil po mesecih</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D15D1F">
                    <w:rPr>
                      <w:rFonts w:asciiTheme="minorHAnsi" w:hAnsiTheme="minorHAnsi" w:cstheme="minorHAnsi"/>
                      <w:b/>
                      <w:bCs/>
                      <w:sz w:val="20"/>
                      <w:szCs w:val="20"/>
                    </w:rPr>
                    <w:t>8</w:t>
                  </w:r>
                </w:p>
              </w:tc>
            </w:tr>
            <w:tr w:rsidR="00BD5E9B" w:rsidRPr="00C96760" w14:paraId="3736A55B" w14:textId="77777777" w:rsidTr="00164007">
              <w:trPr>
                <w:trHeight w:val="300"/>
              </w:trPr>
              <w:tc>
                <w:tcPr>
                  <w:tcW w:w="7620" w:type="dxa"/>
                  <w:tcBorders>
                    <w:top w:val="nil"/>
                    <w:left w:val="nil"/>
                    <w:bottom w:val="nil"/>
                    <w:right w:val="nil"/>
                  </w:tcBorders>
                  <w:noWrap/>
                  <w:vAlign w:val="bottom"/>
                  <w:hideMark/>
                </w:tcPr>
                <w:p w14:paraId="1A367BC3" w14:textId="66B6523F"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Poročilo o izplačanih plačah po zaposlenih </w:t>
                  </w:r>
                  <w:r w:rsidR="00D15D1F">
                    <w:rPr>
                      <w:rFonts w:asciiTheme="minorHAnsi" w:hAnsiTheme="minorHAnsi" w:cstheme="minorHAnsi"/>
                      <w:color w:val="000000"/>
                      <w:sz w:val="20"/>
                      <w:szCs w:val="20"/>
                      <w:lang w:val="sl-SI"/>
                    </w:rPr>
                    <w:t>(</w:t>
                  </w:r>
                  <w:r w:rsidRPr="00C96760">
                    <w:rPr>
                      <w:rFonts w:asciiTheme="minorHAnsi" w:hAnsiTheme="minorHAnsi" w:cstheme="minorHAnsi"/>
                      <w:color w:val="000000"/>
                      <w:sz w:val="20"/>
                      <w:szCs w:val="20"/>
                      <w:lang w:val="sl-SI"/>
                    </w:rPr>
                    <w:t>za DZ RS</w:t>
                  </w:r>
                  <w:r w:rsidR="00D15D1F">
                    <w:rPr>
                      <w:rFonts w:asciiTheme="minorHAnsi" w:hAnsiTheme="minorHAnsi" w:cstheme="minorHAnsi"/>
                      <w:color w:val="000000"/>
                      <w:sz w:val="20"/>
                      <w:szCs w:val="20"/>
                      <w:lang w:val="sl-SI"/>
                    </w:rPr>
                    <w:t>)</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D15D1F">
                    <w:rPr>
                      <w:rFonts w:asciiTheme="minorHAnsi" w:hAnsiTheme="minorHAnsi" w:cstheme="minorHAnsi"/>
                      <w:b/>
                      <w:bCs/>
                      <w:sz w:val="20"/>
                      <w:szCs w:val="20"/>
                    </w:rPr>
                    <w:t>9</w:t>
                  </w:r>
                </w:p>
              </w:tc>
            </w:tr>
            <w:tr w:rsidR="00BD5E9B" w:rsidRPr="00C96760" w14:paraId="4F376E46" w14:textId="77777777" w:rsidTr="00164007">
              <w:trPr>
                <w:trHeight w:val="300"/>
              </w:trPr>
              <w:tc>
                <w:tcPr>
                  <w:tcW w:w="7620" w:type="dxa"/>
                  <w:tcBorders>
                    <w:top w:val="nil"/>
                    <w:left w:val="nil"/>
                    <w:bottom w:val="nil"/>
                    <w:right w:val="nil"/>
                  </w:tcBorders>
                  <w:noWrap/>
                  <w:vAlign w:val="bottom"/>
                  <w:hideMark/>
                </w:tcPr>
                <w:p w14:paraId="1D4A875B" w14:textId="13029988"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w:t>
                  </w:r>
                  <w:r w:rsidR="00A7296B">
                    <w:rPr>
                      <w:rFonts w:asciiTheme="minorHAnsi" w:hAnsiTheme="minorHAnsi" w:cstheme="minorHAnsi"/>
                      <w:color w:val="000000"/>
                      <w:sz w:val="20"/>
                      <w:szCs w:val="20"/>
                      <w:lang w:val="sl-SI"/>
                    </w:rPr>
                    <w:t xml:space="preserve">oimenski pregled stroškov dela za določeni mesec </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AA2B80">
                    <w:rPr>
                      <w:rFonts w:asciiTheme="minorHAnsi" w:hAnsiTheme="minorHAnsi" w:cstheme="minorHAnsi"/>
                      <w:b/>
                      <w:bCs/>
                      <w:sz w:val="20"/>
                      <w:szCs w:val="20"/>
                      <w:lang w:val="sl-SI"/>
                    </w:rPr>
                    <w:t>40</w:t>
                  </w:r>
                </w:p>
              </w:tc>
            </w:tr>
            <w:tr w:rsidR="00BD5E9B" w:rsidRPr="00C96760" w14:paraId="184B97DB" w14:textId="77777777" w:rsidTr="00164007">
              <w:trPr>
                <w:trHeight w:val="300"/>
              </w:trPr>
              <w:tc>
                <w:tcPr>
                  <w:tcW w:w="7620" w:type="dxa"/>
                  <w:tcBorders>
                    <w:top w:val="nil"/>
                    <w:left w:val="nil"/>
                    <w:bottom w:val="nil"/>
                    <w:right w:val="nil"/>
                  </w:tcBorders>
                  <w:noWrap/>
                  <w:vAlign w:val="bottom"/>
                  <w:hideMark/>
                </w:tcPr>
                <w:p w14:paraId="7D37D1A6" w14:textId="77777777" w:rsidR="00E83F7C"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Pregled osebnih dohodkov po višini izplačila</w:t>
                  </w:r>
                  <w:r w:rsidR="00AA2B80">
                    <w:rPr>
                      <w:rFonts w:asciiTheme="minorHAnsi" w:hAnsiTheme="minorHAnsi" w:cstheme="minorHAnsi"/>
                      <w:color w:val="000000"/>
                      <w:sz w:val="20"/>
                      <w:szCs w:val="20"/>
                      <w:lang w:val="sl-SI"/>
                    </w:rPr>
                    <w:t>, od najvišjega do najnižjega</w:t>
                  </w:r>
                  <w:r w:rsidR="00E83F7C">
                    <w:rPr>
                      <w:rFonts w:asciiTheme="minorHAnsi" w:hAnsiTheme="minorHAnsi" w:cstheme="minorHAnsi"/>
                      <w:color w:val="000000"/>
                      <w:sz w:val="20"/>
                      <w:szCs w:val="20"/>
                      <w:lang w:val="sl-SI"/>
                    </w:rPr>
                    <w:t xml:space="preserve">, z možnostjo </w:t>
                  </w:r>
                </w:p>
                <w:p w14:paraId="1C8E4075" w14:textId="1F0AD3C3" w:rsidR="00BD5E9B" w:rsidRPr="00C96760" w:rsidRDefault="00E83F7C" w:rsidP="00791B3B">
                  <w:pPr>
                    <w:pStyle w:val="Odstavekseznama"/>
                    <w:numPr>
                      <w:ilvl w:val="0"/>
                      <w:numId w:val="9"/>
                    </w:numPr>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Omejitve na minimalno neto plačo</w:t>
                  </w:r>
                  <w:r w:rsidR="00AA2B80">
                    <w:rPr>
                      <w:rFonts w:asciiTheme="minorHAnsi" w:hAnsiTheme="minorHAnsi" w:cstheme="minorHAnsi"/>
                      <w:color w:val="000000"/>
                      <w:sz w:val="20"/>
                      <w:szCs w:val="20"/>
                      <w:lang w:val="sl-SI"/>
                    </w:rPr>
                    <w:t xml:space="preserve"> </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AA2B80">
                    <w:rPr>
                      <w:rFonts w:asciiTheme="minorHAnsi" w:hAnsiTheme="minorHAnsi" w:cstheme="minorHAnsi"/>
                      <w:b/>
                      <w:bCs/>
                      <w:sz w:val="20"/>
                      <w:szCs w:val="20"/>
                      <w:lang w:val="sl-SI"/>
                    </w:rPr>
                    <w:t>4</w:t>
                  </w:r>
                  <w:r w:rsidR="0074676E">
                    <w:rPr>
                      <w:rFonts w:asciiTheme="minorHAnsi" w:hAnsiTheme="minorHAnsi" w:cstheme="minorHAnsi"/>
                      <w:b/>
                      <w:bCs/>
                      <w:sz w:val="20"/>
                      <w:szCs w:val="20"/>
                    </w:rPr>
                    <w:t>1</w:t>
                  </w:r>
                </w:p>
              </w:tc>
            </w:tr>
            <w:tr w:rsidR="00BD5E9B" w:rsidRPr="00C96760" w14:paraId="49381346" w14:textId="77777777" w:rsidTr="00164007">
              <w:trPr>
                <w:trHeight w:val="300"/>
              </w:trPr>
              <w:tc>
                <w:tcPr>
                  <w:tcW w:w="7620" w:type="dxa"/>
                  <w:tcBorders>
                    <w:top w:val="nil"/>
                    <w:left w:val="nil"/>
                    <w:bottom w:val="nil"/>
                    <w:right w:val="nil"/>
                  </w:tcBorders>
                  <w:noWrap/>
                  <w:vAlign w:val="bottom"/>
                  <w:hideMark/>
                </w:tcPr>
                <w:p w14:paraId="270D6DC0" w14:textId="6D64FDFD"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Pregled osebnih dohodkov po višini plače</w:t>
                  </w:r>
                  <w:r w:rsidR="00AA2B80">
                    <w:rPr>
                      <w:rFonts w:asciiTheme="minorHAnsi" w:hAnsiTheme="minorHAnsi" w:cstheme="minorHAnsi"/>
                      <w:color w:val="000000"/>
                      <w:sz w:val="20"/>
                      <w:szCs w:val="20"/>
                      <w:lang w:val="sl-SI"/>
                    </w:rPr>
                    <w:t xml:space="preserve">, od najvišje do najnižje </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AA2B80">
                    <w:rPr>
                      <w:rFonts w:asciiTheme="minorHAnsi" w:hAnsiTheme="minorHAnsi" w:cstheme="minorHAnsi"/>
                      <w:b/>
                      <w:bCs/>
                      <w:sz w:val="20"/>
                      <w:szCs w:val="20"/>
                      <w:lang w:val="sl-SI"/>
                    </w:rPr>
                    <w:t>42</w:t>
                  </w:r>
                </w:p>
              </w:tc>
            </w:tr>
            <w:tr w:rsidR="00BD5E9B" w:rsidRPr="00C96760" w14:paraId="277C4D5E" w14:textId="77777777" w:rsidTr="00791B3B">
              <w:trPr>
                <w:trHeight w:val="80"/>
              </w:trPr>
              <w:tc>
                <w:tcPr>
                  <w:tcW w:w="7620" w:type="dxa"/>
                  <w:tcBorders>
                    <w:top w:val="nil"/>
                    <w:left w:val="nil"/>
                    <w:bottom w:val="nil"/>
                    <w:right w:val="nil"/>
                  </w:tcBorders>
                  <w:noWrap/>
                  <w:vAlign w:val="bottom"/>
                  <w:hideMark/>
                </w:tcPr>
                <w:p w14:paraId="7E7D4991" w14:textId="4ED71FCB"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Redno delo in dobropis ur</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CA6ED2">
                    <w:rPr>
                      <w:rFonts w:asciiTheme="minorHAnsi" w:hAnsiTheme="minorHAnsi" w:cstheme="minorHAnsi"/>
                      <w:b/>
                      <w:bCs/>
                      <w:sz w:val="20"/>
                      <w:szCs w:val="20"/>
                      <w:lang w:val="sl-SI"/>
                    </w:rPr>
                    <w:t>43</w:t>
                  </w:r>
                </w:p>
              </w:tc>
            </w:tr>
            <w:tr w:rsidR="00BD5E9B" w:rsidRPr="00C96760" w14:paraId="0B7BBB04" w14:textId="77777777" w:rsidTr="00164007">
              <w:trPr>
                <w:trHeight w:val="300"/>
              </w:trPr>
              <w:tc>
                <w:tcPr>
                  <w:tcW w:w="7620" w:type="dxa"/>
                  <w:tcBorders>
                    <w:top w:val="nil"/>
                    <w:left w:val="nil"/>
                    <w:bottom w:val="nil"/>
                    <w:right w:val="nil"/>
                  </w:tcBorders>
                  <w:noWrap/>
                  <w:vAlign w:val="bottom"/>
                  <w:hideMark/>
                </w:tcPr>
                <w:p w14:paraId="1FE41163" w14:textId="674094C6"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Seznam oseb, ki so prejele osebni dohodek</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904B47">
                    <w:rPr>
                      <w:rFonts w:asciiTheme="minorHAnsi" w:hAnsiTheme="minorHAnsi" w:cstheme="minorHAnsi"/>
                      <w:b/>
                      <w:bCs/>
                      <w:sz w:val="20"/>
                      <w:szCs w:val="20"/>
                      <w:lang w:val="sl-SI"/>
                    </w:rPr>
                    <w:t>44</w:t>
                  </w:r>
                </w:p>
              </w:tc>
            </w:tr>
            <w:tr w:rsidR="00BD5E9B" w:rsidRPr="00C96760" w14:paraId="77CA72C6" w14:textId="77777777" w:rsidTr="00164007">
              <w:trPr>
                <w:trHeight w:val="300"/>
              </w:trPr>
              <w:tc>
                <w:tcPr>
                  <w:tcW w:w="7620" w:type="dxa"/>
                  <w:tcBorders>
                    <w:top w:val="nil"/>
                    <w:left w:val="nil"/>
                    <w:bottom w:val="nil"/>
                    <w:right w:val="nil"/>
                  </w:tcBorders>
                  <w:noWrap/>
                  <w:vAlign w:val="bottom"/>
                  <w:hideMark/>
                </w:tcPr>
                <w:p w14:paraId="695B5498" w14:textId="4B9043AE"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Stanje dobropisa ur na zadnji dan v mesecu </w:t>
                  </w:r>
                  <w:r w:rsidR="00C2064F">
                    <w:rPr>
                      <w:rFonts w:asciiTheme="minorHAnsi" w:hAnsiTheme="minorHAnsi" w:cstheme="minorHAnsi"/>
                      <w:color w:val="000000"/>
                      <w:sz w:val="20"/>
                      <w:szCs w:val="20"/>
                      <w:lang w:val="sl-SI"/>
                    </w:rPr>
                    <w:t xml:space="preserve">po DS in SM </w:t>
                  </w:r>
                  <w:r w:rsidR="00A7296B">
                    <w:rPr>
                      <w:rFonts w:asciiTheme="minorHAnsi" w:hAnsiTheme="minorHAnsi" w:cstheme="minorHAnsi"/>
                      <w:color w:val="000000"/>
                      <w:sz w:val="20"/>
                      <w:szCs w:val="20"/>
                      <w:lang w:val="sl-SI"/>
                    </w:rPr>
                    <w:t xml:space="preserve">z možnostjo filtriranja po delovnih skupinah in SM </w:t>
                  </w:r>
                  <w:r w:rsidR="00904B47">
                    <w:rPr>
                      <w:rFonts w:asciiTheme="minorHAnsi" w:hAnsiTheme="minorHAnsi" w:cstheme="minorHAnsi"/>
                      <w:color w:val="000000"/>
                      <w:sz w:val="20"/>
                      <w:szCs w:val="20"/>
                      <w:lang w:val="sl-SI"/>
                    </w:rPr>
                    <w:t xml:space="preserve">- </w:t>
                  </w:r>
                  <w:r w:rsidR="00904B47" w:rsidRPr="00B518F5">
                    <w:rPr>
                      <w:rFonts w:asciiTheme="minorHAnsi" w:hAnsiTheme="minorHAnsi" w:cstheme="minorHAnsi"/>
                      <w:b/>
                      <w:bCs/>
                      <w:sz w:val="20"/>
                      <w:szCs w:val="20"/>
                      <w:lang w:val="sl-SI"/>
                    </w:rPr>
                    <w:t xml:space="preserve">Priloga </w:t>
                  </w:r>
                  <w:r w:rsidR="00904B47">
                    <w:rPr>
                      <w:rFonts w:asciiTheme="minorHAnsi" w:hAnsiTheme="minorHAnsi" w:cstheme="minorHAnsi"/>
                      <w:b/>
                      <w:bCs/>
                      <w:sz w:val="20"/>
                      <w:szCs w:val="20"/>
                      <w:lang w:val="sl-SI"/>
                    </w:rPr>
                    <w:t>4</w:t>
                  </w:r>
                  <w:r w:rsidR="006F3ECE">
                    <w:rPr>
                      <w:rFonts w:asciiTheme="minorHAnsi" w:hAnsiTheme="minorHAnsi" w:cstheme="minorHAnsi"/>
                      <w:b/>
                      <w:bCs/>
                      <w:sz w:val="20"/>
                      <w:szCs w:val="20"/>
                      <w:lang w:val="sl-SI"/>
                    </w:rPr>
                    <w:t>5</w:t>
                  </w:r>
                </w:p>
                <w:p w14:paraId="4B0AC8E9" w14:textId="42422563" w:rsidR="00BD5E9B" w:rsidRPr="00C96760" w:rsidRDefault="00C2064F" w:rsidP="00791B3B">
                  <w:pPr>
                    <w:pStyle w:val="Odstavekseznama"/>
                    <w:numPr>
                      <w:ilvl w:val="0"/>
                      <w:numId w:val="9"/>
                    </w:numPr>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 xml:space="preserve">Obračunane ure po mesecih v posameznem letu po DS in SM za posamezna plačila ali grupe plačil - </w:t>
                  </w:r>
                  <w:r w:rsidRPr="00B518F5">
                    <w:rPr>
                      <w:rFonts w:asciiTheme="minorHAnsi" w:hAnsiTheme="minorHAnsi" w:cstheme="minorHAnsi"/>
                      <w:b/>
                      <w:bCs/>
                      <w:sz w:val="20"/>
                      <w:szCs w:val="20"/>
                      <w:lang w:val="sl-SI"/>
                    </w:rPr>
                    <w:t xml:space="preserve">Priloga </w:t>
                  </w:r>
                  <w:r>
                    <w:rPr>
                      <w:rFonts w:asciiTheme="minorHAnsi" w:hAnsiTheme="minorHAnsi" w:cstheme="minorHAnsi"/>
                      <w:b/>
                      <w:bCs/>
                      <w:sz w:val="20"/>
                      <w:szCs w:val="20"/>
                      <w:lang w:val="sl-SI"/>
                    </w:rPr>
                    <w:t>46</w:t>
                  </w:r>
                </w:p>
              </w:tc>
            </w:tr>
            <w:tr w:rsidR="00BD5E9B" w:rsidRPr="00C96760" w14:paraId="617A0532" w14:textId="77777777" w:rsidTr="00164007">
              <w:trPr>
                <w:trHeight w:val="300"/>
              </w:trPr>
              <w:tc>
                <w:tcPr>
                  <w:tcW w:w="7620" w:type="dxa"/>
                  <w:tcBorders>
                    <w:top w:val="nil"/>
                    <w:left w:val="nil"/>
                    <w:bottom w:val="nil"/>
                    <w:right w:val="nil"/>
                  </w:tcBorders>
                  <w:noWrap/>
                  <w:vAlign w:val="bottom"/>
                  <w:hideMark/>
                </w:tcPr>
                <w:p w14:paraId="2CA217DB" w14:textId="233DEE39" w:rsidR="001C6E09" w:rsidRPr="001C6E09" w:rsidRDefault="00BD5E9B" w:rsidP="001C6E09">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lastRenderedPageBreak/>
                    <w:t>Stroški po virih financiranja</w:t>
                  </w:r>
                  <w:r w:rsidR="00343ED2">
                    <w:rPr>
                      <w:rFonts w:asciiTheme="minorHAnsi" w:hAnsiTheme="minorHAnsi" w:cstheme="minorHAnsi"/>
                      <w:color w:val="000000"/>
                      <w:sz w:val="20"/>
                      <w:szCs w:val="20"/>
                      <w:lang w:val="sl-SI"/>
                    </w:rPr>
                    <w:t xml:space="preserve"> - </w:t>
                  </w:r>
                  <w:r w:rsidR="00343ED2" w:rsidRPr="00B518F5">
                    <w:rPr>
                      <w:rFonts w:asciiTheme="minorHAnsi" w:hAnsiTheme="minorHAnsi" w:cstheme="minorHAnsi"/>
                      <w:b/>
                      <w:bCs/>
                      <w:sz w:val="20"/>
                      <w:szCs w:val="20"/>
                      <w:lang w:val="sl-SI"/>
                    </w:rPr>
                    <w:t xml:space="preserve">Priloga </w:t>
                  </w:r>
                  <w:r w:rsidR="00343ED2">
                    <w:rPr>
                      <w:rFonts w:asciiTheme="minorHAnsi" w:hAnsiTheme="minorHAnsi" w:cstheme="minorHAnsi"/>
                      <w:b/>
                      <w:bCs/>
                      <w:sz w:val="20"/>
                      <w:szCs w:val="20"/>
                      <w:lang w:val="sl-SI"/>
                    </w:rPr>
                    <w:t>47</w:t>
                  </w:r>
                </w:p>
              </w:tc>
            </w:tr>
          </w:tbl>
          <w:p w14:paraId="473AA8D7"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color w:val="000000"/>
                <w:sz w:val="20"/>
                <w:szCs w:val="20"/>
              </w:rPr>
            </w:pPr>
          </w:p>
        </w:tc>
        <w:tc>
          <w:tcPr>
            <w:tcW w:w="1430" w:type="dxa"/>
          </w:tcPr>
          <w:p w14:paraId="306C17C6" w14:textId="77777777" w:rsidR="00BD5E9B" w:rsidRPr="00C96760" w:rsidRDefault="00BD5E9B" w:rsidP="00164007">
            <w:pPr>
              <w:rPr>
                <w:rFonts w:asciiTheme="minorHAnsi" w:hAnsiTheme="minorHAnsi" w:cstheme="minorHAnsi"/>
                <w:sz w:val="20"/>
                <w:szCs w:val="20"/>
              </w:rPr>
            </w:pPr>
          </w:p>
        </w:tc>
      </w:tr>
      <w:tr w:rsidR="00BD5E9B" w:rsidRPr="00C96760" w14:paraId="674E860D" w14:textId="77777777" w:rsidTr="00BD5E9B">
        <w:tc>
          <w:tcPr>
            <w:tcW w:w="7359" w:type="dxa"/>
          </w:tcPr>
          <w:p w14:paraId="12091005" w14:textId="52413F7C" w:rsidR="00007494" w:rsidRPr="00C96774" w:rsidRDefault="00BD5E9B" w:rsidP="00C96774">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Poročila o zaposlenih:</w:t>
            </w:r>
          </w:p>
          <w:tbl>
            <w:tblPr>
              <w:tblW w:w="7263" w:type="dxa"/>
              <w:tblLayout w:type="fixed"/>
              <w:tblCellMar>
                <w:left w:w="70" w:type="dxa"/>
                <w:right w:w="70" w:type="dxa"/>
              </w:tblCellMar>
              <w:tblLook w:val="04A0" w:firstRow="1" w:lastRow="0" w:firstColumn="1" w:lastColumn="0" w:noHBand="0" w:noVBand="1"/>
            </w:tblPr>
            <w:tblGrid>
              <w:gridCol w:w="7263"/>
            </w:tblGrid>
            <w:tr w:rsidR="00BD5E9B" w:rsidRPr="00C96760" w14:paraId="6E69B070" w14:textId="77777777" w:rsidTr="00536FB8">
              <w:trPr>
                <w:trHeight w:val="300"/>
              </w:trPr>
              <w:tc>
                <w:tcPr>
                  <w:tcW w:w="7263" w:type="dxa"/>
                  <w:tcBorders>
                    <w:top w:val="nil"/>
                    <w:left w:val="nil"/>
                    <w:bottom w:val="nil"/>
                    <w:right w:val="nil"/>
                  </w:tcBorders>
                  <w:noWrap/>
                  <w:vAlign w:val="bottom"/>
                  <w:hideMark/>
                </w:tcPr>
                <w:p w14:paraId="56D61829" w14:textId="70E934A3"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Družinski člani in olajšave</w:t>
                  </w:r>
                  <w:r w:rsidR="003F521C">
                    <w:rPr>
                      <w:rFonts w:ascii="Calibri" w:hAnsi="Calibri" w:cs="Calibri"/>
                      <w:color w:val="000000"/>
                      <w:sz w:val="20"/>
                      <w:szCs w:val="20"/>
                      <w:lang w:val="sl-SI"/>
                    </w:rPr>
                    <w:t xml:space="preserve"> </w:t>
                  </w:r>
                  <w:r w:rsidR="003F521C" w:rsidRPr="003F521C">
                    <w:rPr>
                      <w:rFonts w:ascii="Calibri" w:hAnsi="Calibri" w:cs="Calibri"/>
                      <w:b/>
                      <w:bCs/>
                      <w:color w:val="000000"/>
                      <w:sz w:val="20"/>
                      <w:szCs w:val="20"/>
                      <w:lang w:val="sl-SI"/>
                    </w:rPr>
                    <w:t xml:space="preserve">– Priloga </w:t>
                  </w:r>
                  <w:r w:rsidR="00343ED2">
                    <w:rPr>
                      <w:rFonts w:ascii="Calibri" w:hAnsi="Calibri" w:cs="Calibri"/>
                      <w:b/>
                      <w:bCs/>
                      <w:color w:val="000000"/>
                      <w:sz w:val="20"/>
                      <w:szCs w:val="20"/>
                      <w:lang w:val="sl-SI"/>
                    </w:rPr>
                    <w:t>48</w:t>
                  </w:r>
                </w:p>
              </w:tc>
            </w:tr>
            <w:tr w:rsidR="00BD5E9B" w:rsidRPr="00C96760" w14:paraId="65E713D1" w14:textId="77777777" w:rsidTr="00536FB8">
              <w:trPr>
                <w:trHeight w:val="300"/>
              </w:trPr>
              <w:tc>
                <w:tcPr>
                  <w:tcW w:w="7263" w:type="dxa"/>
                  <w:tcBorders>
                    <w:top w:val="nil"/>
                    <w:left w:val="nil"/>
                    <w:bottom w:val="nil"/>
                    <w:right w:val="nil"/>
                  </w:tcBorders>
                  <w:noWrap/>
                  <w:vAlign w:val="bottom"/>
                  <w:hideMark/>
                </w:tcPr>
                <w:p w14:paraId="67A2A6D4" w14:textId="3E18D392"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Fluktuacija zaposlenih v obdobju</w:t>
                  </w:r>
                  <w:r w:rsidR="00343ED2">
                    <w:rPr>
                      <w:rFonts w:ascii="Calibri" w:hAnsi="Calibri" w:cs="Calibri"/>
                      <w:color w:val="000000"/>
                      <w:sz w:val="20"/>
                      <w:szCs w:val="20"/>
                      <w:lang w:val="sl-SI"/>
                    </w:rPr>
                    <w:t xml:space="preserve"> - </w:t>
                  </w:r>
                  <w:r w:rsidR="00343ED2" w:rsidRPr="003F521C">
                    <w:rPr>
                      <w:rFonts w:ascii="Calibri" w:hAnsi="Calibri" w:cs="Calibri"/>
                      <w:b/>
                      <w:bCs/>
                      <w:color w:val="000000"/>
                      <w:sz w:val="20"/>
                      <w:szCs w:val="20"/>
                      <w:lang w:val="sl-SI"/>
                    </w:rPr>
                    <w:t xml:space="preserve">Priloga </w:t>
                  </w:r>
                  <w:r w:rsidR="00343ED2">
                    <w:rPr>
                      <w:rFonts w:ascii="Calibri" w:hAnsi="Calibri" w:cs="Calibri"/>
                      <w:b/>
                      <w:bCs/>
                      <w:color w:val="000000"/>
                      <w:sz w:val="20"/>
                      <w:szCs w:val="20"/>
                      <w:lang w:val="sl-SI"/>
                    </w:rPr>
                    <w:t>49</w:t>
                  </w:r>
                </w:p>
              </w:tc>
            </w:tr>
            <w:tr w:rsidR="00BD5E9B" w:rsidRPr="00C96760" w14:paraId="570BBA27" w14:textId="77777777" w:rsidTr="00536FB8">
              <w:trPr>
                <w:trHeight w:val="300"/>
              </w:trPr>
              <w:tc>
                <w:tcPr>
                  <w:tcW w:w="7263" w:type="dxa"/>
                  <w:tcBorders>
                    <w:top w:val="nil"/>
                    <w:left w:val="nil"/>
                    <w:bottom w:val="nil"/>
                    <w:right w:val="nil"/>
                  </w:tcBorders>
                  <w:noWrap/>
                  <w:vAlign w:val="bottom"/>
                  <w:hideMark/>
                </w:tcPr>
                <w:p w14:paraId="5FEE60FD" w14:textId="1A519BFB" w:rsidR="00BD5E9B" w:rsidRPr="00C96760" w:rsidRDefault="003F521C" w:rsidP="00FD656A">
                  <w:pPr>
                    <w:pStyle w:val="Odstavekseznama"/>
                    <w:numPr>
                      <w:ilvl w:val="0"/>
                      <w:numId w:val="9"/>
                    </w:numPr>
                    <w:rPr>
                      <w:rFonts w:ascii="Calibri" w:hAnsi="Calibri" w:cs="Calibri"/>
                      <w:color w:val="000000"/>
                      <w:sz w:val="20"/>
                      <w:szCs w:val="20"/>
                      <w:lang w:val="sl-SI"/>
                    </w:rPr>
                  </w:pPr>
                  <w:r>
                    <w:rPr>
                      <w:rFonts w:ascii="Calibri" w:hAnsi="Calibri" w:cs="Calibri"/>
                      <w:color w:val="000000"/>
                      <w:sz w:val="20"/>
                      <w:szCs w:val="20"/>
                      <w:lang w:val="sl-SI"/>
                    </w:rPr>
                    <w:t xml:space="preserve">Obračunski podatki </w:t>
                  </w:r>
                  <w:r w:rsidRPr="003F521C">
                    <w:rPr>
                      <w:rFonts w:ascii="Calibri" w:hAnsi="Calibri" w:cs="Calibri"/>
                      <w:b/>
                      <w:bCs/>
                      <w:color w:val="000000"/>
                      <w:sz w:val="20"/>
                      <w:szCs w:val="20"/>
                      <w:lang w:val="sl-SI"/>
                    </w:rPr>
                    <w:t xml:space="preserve">– Priloga </w:t>
                  </w:r>
                  <w:r w:rsidR="00343ED2">
                    <w:rPr>
                      <w:rFonts w:ascii="Calibri" w:hAnsi="Calibri" w:cs="Calibri"/>
                      <w:b/>
                      <w:bCs/>
                      <w:color w:val="000000"/>
                      <w:sz w:val="20"/>
                      <w:szCs w:val="20"/>
                      <w:lang w:val="sl-SI"/>
                    </w:rPr>
                    <w:t>50</w:t>
                  </w:r>
                </w:p>
              </w:tc>
            </w:tr>
            <w:tr w:rsidR="00BD5E9B" w:rsidRPr="00C96760" w14:paraId="7E5A8BEE" w14:textId="77777777" w:rsidTr="00536FB8">
              <w:trPr>
                <w:trHeight w:val="300"/>
              </w:trPr>
              <w:tc>
                <w:tcPr>
                  <w:tcW w:w="7263" w:type="dxa"/>
                  <w:tcBorders>
                    <w:top w:val="nil"/>
                    <w:left w:val="nil"/>
                    <w:bottom w:val="nil"/>
                    <w:right w:val="nil"/>
                  </w:tcBorders>
                  <w:noWrap/>
                  <w:vAlign w:val="bottom"/>
                  <w:hideMark/>
                </w:tcPr>
                <w:p w14:paraId="77F147C0" w14:textId="6FA75ACA" w:rsidR="00536FB8" w:rsidRPr="00536FB8" w:rsidRDefault="00BD5E9B" w:rsidP="00536FB8">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Osebni podatki za obračun dajatev</w:t>
                  </w:r>
                  <w:r w:rsidR="00536FB8">
                    <w:rPr>
                      <w:rFonts w:ascii="Calibri" w:hAnsi="Calibri" w:cs="Calibri"/>
                      <w:color w:val="000000"/>
                      <w:sz w:val="20"/>
                      <w:szCs w:val="20"/>
                      <w:lang w:val="sl-SI"/>
                    </w:rPr>
                    <w:t xml:space="preserve"> </w:t>
                  </w:r>
                  <w:r w:rsidR="00536FB8" w:rsidRPr="003F521C">
                    <w:rPr>
                      <w:rFonts w:ascii="Calibri" w:hAnsi="Calibri" w:cs="Calibri"/>
                      <w:b/>
                      <w:bCs/>
                      <w:color w:val="000000"/>
                      <w:sz w:val="20"/>
                      <w:szCs w:val="20"/>
                      <w:lang w:val="sl-SI"/>
                    </w:rPr>
                    <w:t>–</w:t>
                  </w:r>
                  <w:r w:rsidR="00536FB8">
                    <w:rPr>
                      <w:rFonts w:ascii="Calibri" w:hAnsi="Calibri" w:cs="Calibri"/>
                      <w:b/>
                      <w:bCs/>
                      <w:color w:val="000000"/>
                      <w:sz w:val="20"/>
                      <w:szCs w:val="20"/>
                      <w:lang w:val="sl-SI"/>
                    </w:rPr>
                    <w:t xml:space="preserve"> Priloga </w:t>
                  </w:r>
                  <w:r w:rsidR="007D2107">
                    <w:rPr>
                      <w:rFonts w:ascii="Calibri" w:hAnsi="Calibri" w:cs="Calibri"/>
                      <w:b/>
                      <w:bCs/>
                      <w:color w:val="000000"/>
                      <w:sz w:val="20"/>
                      <w:szCs w:val="20"/>
                      <w:lang w:val="sl-SI"/>
                    </w:rPr>
                    <w:t>51</w:t>
                  </w:r>
                </w:p>
              </w:tc>
            </w:tr>
            <w:tr w:rsidR="00BD5E9B" w:rsidRPr="00C96760" w14:paraId="7592C9D9" w14:textId="77777777" w:rsidTr="00536FB8">
              <w:trPr>
                <w:trHeight w:val="300"/>
              </w:trPr>
              <w:tc>
                <w:tcPr>
                  <w:tcW w:w="7263" w:type="dxa"/>
                  <w:tcBorders>
                    <w:top w:val="nil"/>
                    <w:left w:val="nil"/>
                    <w:bottom w:val="nil"/>
                    <w:right w:val="nil"/>
                  </w:tcBorders>
                  <w:noWrap/>
                  <w:vAlign w:val="bottom"/>
                  <w:hideMark/>
                </w:tcPr>
                <w:p w14:paraId="72B71AF9" w14:textId="17E1C5DD"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Osebni računi</w:t>
                  </w:r>
                  <w:r w:rsidR="00536FB8">
                    <w:rPr>
                      <w:rFonts w:ascii="Calibri" w:hAnsi="Calibri" w:cs="Calibri"/>
                      <w:color w:val="000000"/>
                      <w:sz w:val="20"/>
                      <w:szCs w:val="20"/>
                      <w:lang w:val="sl-SI"/>
                    </w:rPr>
                    <w:t xml:space="preserve"> </w:t>
                  </w:r>
                  <w:r w:rsidR="00536FB8" w:rsidRPr="003F521C">
                    <w:rPr>
                      <w:rFonts w:ascii="Calibri" w:hAnsi="Calibri" w:cs="Calibri"/>
                      <w:b/>
                      <w:bCs/>
                      <w:color w:val="000000"/>
                      <w:sz w:val="20"/>
                      <w:szCs w:val="20"/>
                      <w:lang w:val="sl-SI"/>
                    </w:rPr>
                    <w:t>–</w:t>
                  </w:r>
                  <w:r w:rsidR="00536FB8">
                    <w:rPr>
                      <w:rFonts w:ascii="Calibri" w:hAnsi="Calibri" w:cs="Calibri"/>
                      <w:b/>
                      <w:bCs/>
                      <w:color w:val="000000"/>
                      <w:sz w:val="20"/>
                      <w:szCs w:val="20"/>
                      <w:lang w:val="sl-SI"/>
                    </w:rPr>
                    <w:t xml:space="preserve"> Priloga </w:t>
                  </w:r>
                  <w:r w:rsidR="007D2107">
                    <w:rPr>
                      <w:rFonts w:ascii="Calibri" w:hAnsi="Calibri" w:cs="Calibri"/>
                      <w:b/>
                      <w:bCs/>
                      <w:color w:val="000000"/>
                      <w:sz w:val="20"/>
                      <w:szCs w:val="20"/>
                      <w:lang w:val="sl-SI"/>
                    </w:rPr>
                    <w:t>52</w:t>
                  </w:r>
                </w:p>
              </w:tc>
            </w:tr>
            <w:tr w:rsidR="00BD5E9B" w:rsidRPr="00C96760" w14:paraId="6347BE03" w14:textId="77777777" w:rsidTr="00536FB8">
              <w:trPr>
                <w:trHeight w:val="300"/>
              </w:trPr>
              <w:tc>
                <w:tcPr>
                  <w:tcW w:w="7263" w:type="dxa"/>
                  <w:tcBorders>
                    <w:top w:val="nil"/>
                    <w:left w:val="nil"/>
                    <w:bottom w:val="nil"/>
                    <w:right w:val="nil"/>
                  </w:tcBorders>
                  <w:noWrap/>
                  <w:vAlign w:val="bottom"/>
                  <w:hideMark/>
                </w:tcPr>
                <w:p w14:paraId="1B5692BB" w14:textId="458F8B24" w:rsidR="00536FB8" w:rsidRPr="00536FB8" w:rsidRDefault="00BD5E9B" w:rsidP="00536FB8">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Osnovni podatki o zaposlenih</w:t>
                  </w:r>
                  <w:r w:rsidR="00536FB8">
                    <w:rPr>
                      <w:rFonts w:ascii="Calibri" w:hAnsi="Calibri" w:cs="Calibri"/>
                      <w:color w:val="000000"/>
                      <w:sz w:val="20"/>
                      <w:szCs w:val="20"/>
                      <w:lang w:val="sl-SI"/>
                    </w:rPr>
                    <w:t xml:space="preserve"> </w:t>
                  </w:r>
                  <w:r w:rsidR="00536FB8" w:rsidRPr="003F521C">
                    <w:rPr>
                      <w:rFonts w:ascii="Calibri" w:hAnsi="Calibri" w:cs="Calibri"/>
                      <w:b/>
                      <w:bCs/>
                      <w:color w:val="000000"/>
                      <w:sz w:val="20"/>
                      <w:szCs w:val="20"/>
                      <w:lang w:val="sl-SI"/>
                    </w:rPr>
                    <w:t>–</w:t>
                  </w:r>
                  <w:r w:rsidR="00536FB8">
                    <w:rPr>
                      <w:rFonts w:ascii="Calibri" w:hAnsi="Calibri" w:cs="Calibri"/>
                      <w:b/>
                      <w:bCs/>
                      <w:color w:val="000000"/>
                      <w:sz w:val="20"/>
                      <w:szCs w:val="20"/>
                      <w:lang w:val="sl-SI"/>
                    </w:rPr>
                    <w:t xml:space="preserve"> Priloga </w:t>
                  </w:r>
                  <w:r w:rsidR="007D2107">
                    <w:rPr>
                      <w:rFonts w:ascii="Calibri" w:hAnsi="Calibri" w:cs="Calibri"/>
                      <w:b/>
                      <w:bCs/>
                      <w:color w:val="000000"/>
                      <w:sz w:val="20"/>
                      <w:szCs w:val="20"/>
                      <w:lang w:val="sl-SI"/>
                    </w:rPr>
                    <w:t>53</w:t>
                  </w:r>
                </w:p>
              </w:tc>
            </w:tr>
            <w:tr w:rsidR="00BD5E9B" w:rsidRPr="00C96760" w14:paraId="40516261" w14:textId="77777777" w:rsidTr="00536FB8">
              <w:trPr>
                <w:trHeight w:val="300"/>
              </w:trPr>
              <w:tc>
                <w:tcPr>
                  <w:tcW w:w="7263" w:type="dxa"/>
                  <w:tcBorders>
                    <w:top w:val="nil"/>
                    <w:left w:val="nil"/>
                    <w:bottom w:val="nil"/>
                    <w:right w:val="nil"/>
                  </w:tcBorders>
                  <w:noWrap/>
                  <w:vAlign w:val="bottom"/>
                  <w:hideMark/>
                </w:tcPr>
                <w:p w14:paraId="17E827F3" w14:textId="12A9C87F"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Službena vozila v osebni uporabi</w:t>
                  </w:r>
                </w:p>
              </w:tc>
            </w:tr>
            <w:tr w:rsidR="00BD5E9B" w:rsidRPr="00C96760" w14:paraId="42761376" w14:textId="77777777" w:rsidTr="00536FB8">
              <w:trPr>
                <w:trHeight w:val="300"/>
              </w:trPr>
              <w:tc>
                <w:tcPr>
                  <w:tcW w:w="7263" w:type="dxa"/>
                  <w:tcBorders>
                    <w:top w:val="nil"/>
                    <w:left w:val="nil"/>
                    <w:bottom w:val="nil"/>
                    <w:right w:val="nil"/>
                  </w:tcBorders>
                  <w:noWrap/>
                  <w:vAlign w:val="bottom"/>
                  <w:hideMark/>
                </w:tcPr>
                <w:p w14:paraId="03A094B8" w14:textId="64BBFFD4" w:rsidR="00BD5E9B" w:rsidRPr="00BC40BE" w:rsidRDefault="00BC40BE" w:rsidP="00BC40BE">
                  <w:pPr>
                    <w:pStyle w:val="Odstavekseznama"/>
                    <w:numPr>
                      <w:ilvl w:val="0"/>
                      <w:numId w:val="9"/>
                    </w:numPr>
                    <w:rPr>
                      <w:rFonts w:ascii="Calibri" w:hAnsi="Calibri" w:cs="Calibri"/>
                      <w:color w:val="000000"/>
                      <w:sz w:val="20"/>
                      <w:szCs w:val="20"/>
                    </w:rPr>
                  </w:pPr>
                  <w:r>
                    <w:rPr>
                      <w:rFonts w:ascii="Calibri" w:hAnsi="Calibri" w:cs="Calibri"/>
                      <w:color w:val="000000"/>
                      <w:sz w:val="20"/>
                      <w:szCs w:val="20"/>
                    </w:rPr>
                    <w:t>Zaposleni za določ</w:t>
                  </w:r>
                  <w:r w:rsidR="00C96774">
                    <w:rPr>
                      <w:rFonts w:ascii="Calibri" w:hAnsi="Calibri" w:cs="Calibri"/>
                      <w:color w:val="000000"/>
                      <w:sz w:val="20"/>
                      <w:szCs w:val="20"/>
                    </w:rPr>
                    <w:t>e</w:t>
                  </w:r>
                  <w:r>
                    <w:rPr>
                      <w:rFonts w:ascii="Calibri" w:hAnsi="Calibri" w:cs="Calibri"/>
                      <w:color w:val="000000"/>
                      <w:sz w:val="20"/>
                      <w:szCs w:val="20"/>
                    </w:rPr>
                    <w:t>n čas</w:t>
                  </w:r>
                </w:p>
              </w:tc>
            </w:tr>
          </w:tbl>
          <w:p w14:paraId="6909657C" w14:textId="4C64C964" w:rsidR="00BD5E9B" w:rsidRPr="00C96760" w:rsidRDefault="00BD5E9B" w:rsidP="00FD656A">
            <w:pPr>
              <w:pBdr>
                <w:top w:val="nil"/>
                <w:left w:val="nil"/>
                <w:bottom w:val="nil"/>
                <w:right w:val="nil"/>
                <w:between w:val="nil"/>
              </w:pBdr>
              <w:spacing w:line="260" w:lineRule="auto"/>
              <w:jc w:val="both"/>
              <w:rPr>
                <w:rFonts w:asciiTheme="minorHAnsi" w:hAnsiTheme="minorHAnsi" w:cstheme="minorHAnsi"/>
                <w:b/>
                <w:bCs/>
                <w:color w:val="000000"/>
                <w:sz w:val="20"/>
                <w:szCs w:val="20"/>
              </w:rPr>
            </w:pPr>
          </w:p>
        </w:tc>
        <w:tc>
          <w:tcPr>
            <w:tcW w:w="1430" w:type="dxa"/>
          </w:tcPr>
          <w:p w14:paraId="28873D7C" w14:textId="77777777" w:rsidR="00BD5E9B" w:rsidRPr="00C96760" w:rsidRDefault="00BD5E9B" w:rsidP="00164007">
            <w:pPr>
              <w:rPr>
                <w:rFonts w:asciiTheme="minorHAnsi" w:hAnsiTheme="minorHAnsi" w:cstheme="minorHAnsi"/>
                <w:sz w:val="20"/>
                <w:szCs w:val="20"/>
              </w:rPr>
            </w:pPr>
          </w:p>
        </w:tc>
      </w:tr>
      <w:tr w:rsidR="00BD5E9B" w:rsidRPr="00C96760" w14:paraId="6924C123" w14:textId="77777777" w:rsidTr="00BD5E9B">
        <w:tc>
          <w:tcPr>
            <w:tcW w:w="7359" w:type="dxa"/>
          </w:tcPr>
          <w:p w14:paraId="595B33FF"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Upniki in odtegljaji:</w:t>
            </w:r>
          </w:p>
          <w:tbl>
            <w:tblPr>
              <w:tblW w:w="3940" w:type="dxa"/>
              <w:tblLayout w:type="fixed"/>
              <w:tblCellMar>
                <w:left w:w="70" w:type="dxa"/>
                <w:right w:w="70" w:type="dxa"/>
              </w:tblCellMar>
              <w:tblLook w:val="04A0" w:firstRow="1" w:lastRow="0" w:firstColumn="1" w:lastColumn="0" w:noHBand="0" w:noVBand="1"/>
            </w:tblPr>
            <w:tblGrid>
              <w:gridCol w:w="3940"/>
            </w:tblGrid>
            <w:tr w:rsidR="00BD5E9B" w:rsidRPr="00C96760" w14:paraId="547055AD" w14:textId="77777777" w:rsidTr="00FD656A">
              <w:trPr>
                <w:trHeight w:val="300"/>
              </w:trPr>
              <w:tc>
                <w:tcPr>
                  <w:tcW w:w="3940" w:type="dxa"/>
                  <w:tcBorders>
                    <w:top w:val="nil"/>
                    <w:left w:val="nil"/>
                    <w:bottom w:val="nil"/>
                    <w:right w:val="nil"/>
                  </w:tcBorders>
                  <w:noWrap/>
                  <w:vAlign w:val="bottom"/>
                  <w:hideMark/>
                </w:tcPr>
                <w:p w14:paraId="21805CAE" w14:textId="5B929A3B"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Članarina za Sindikat FIDES</w:t>
                  </w:r>
                </w:p>
              </w:tc>
            </w:tr>
            <w:tr w:rsidR="00BD5E9B" w:rsidRPr="00C96760" w14:paraId="631B7400" w14:textId="77777777" w:rsidTr="00FD656A">
              <w:trPr>
                <w:trHeight w:val="300"/>
              </w:trPr>
              <w:tc>
                <w:tcPr>
                  <w:tcW w:w="3940" w:type="dxa"/>
                  <w:tcBorders>
                    <w:top w:val="nil"/>
                    <w:left w:val="nil"/>
                    <w:bottom w:val="nil"/>
                    <w:right w:val="nil"/>
                  </w:tcBorders>
                  <w:noWrap/>
                  <w:vAlign w:val="bottom"/>
                  <w:hideMark/>
                </w:tcPr>
                <w:p w14:paraId="7493BF36" w14:textId="5D759AEC"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Članarina za Zbornico zdravstvene nege</w:t>
                  </w:r>
                </w:p>
              </w:tc>
            </w:tr>
            <w:tr w:rsidR="00BD5E9B" w:rsidRPr="00C96760" w14:paraId="79BB61B4" w14:textId="77777777" w:rsidTr="00FD656A">
              <w:trPr>
                <w:trHeight w:val="300"/>
              </w:trPr>
              <w:tc>
                <w:tcPr>
                  <w:tcW w:w="3940" w:type="dxa"/>
                  <w:tcBorders>
                    <w:top w:val="nil"/>
                    <w:left w:val="nil"/>
                    <w:bottom w:val="nil"/>
                    <w:right w:val="nil"/>
                  </w:tcBorders>
                  <w:noWrap/>
                  <w:vAlign w:val="bottom"/>
                  <w:hideMark/>
                </w:tcPr>
                <w:p w14:paraId="2F3E07BB" w14:textId="5EC004B4"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Članarina za Zdravniško zbornico</w:t>
                  </w:r>
                </w:p>
              </w:tc>
            </w:tr>
            <w:tr w:rsidR="00BD5E9B" w:rsidRPr="00C96760" w14:paraId="304183A4" w14:textId="77777777" w:rsidTr="00FD656A">
              <w:trPr>
                <w:trHeight w:val="300"/>
              </w:trPr>
              <w:tc>
                <w:tcPr>
                  <w:tcW w:w="3940" w:type="dxa"/>
                  <w:tcBorders>
                    <w:top w:val="nil"/>
                    <w:left w:val="nil"/>
                    <w:bottom w:val="nil"/>
                    <w:right w:val="nil"/>
                  </w:tcBorders>
                  <w:noWrap/>
                  <w:vAlign w:val="bottom"/>
                  <w:hideMark/>
                </w:tcPr>
                <w:p w14:paraId="24A02F41" w14:textId="031101A3"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Poimenski pregled plačanih dolgov</w:t>
                  </w:r>
                </w:p>
              </w:tc>
            </w:tr>
            <w:tr w:rsidR="00BD5E9B" w:rsidRPr="00C96760" w14:paraId="024CC298" w14:textId="77777777" w:rsidTr="00FD656A">
              <w:trPr>
                <w:trHeight w:val="300"/>
              </w:trPr>
              <w:tc>
                <w:tcPr>
                  <w:tcW w:w="3940" w:type="dxa"/>
                  <w:tcBorders>
                    <w:top w:val="nil"/>
                    <w:left w:val="nil"/>
                    <w:bottom w:val="nil"/>
                    <w:right w:val="nil"/>
                  </w:tcBorders>
                  <w:noWrap/>
                  <w:vAlign w:val="bottom"/>
                  <w:hideMark/>
                </w:tcPr>
                <w:p w14:paraId="5C63F8CD" w14:textId="5F31C20E"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Seznam upnikov in dolgov</w:t>
                  </w:r>
                </w:p>
              </w:tc>
            </w:tr>
          </w:tbl>
          <w:p w14:paraId="1D0DC9E4" w14:textId="7AA0B650" w:rsidR="00BD5E9B" w:rsidRPr="00C96760" w:rsidRDefault="00BD5E9B" w:rsidP="00FD656A">
            <w:pPr>
              <w:pStyle w:val="Odstavekseznama"/>
              <w:pBdr>
                <w:top w:val="nil"/>
                <w:left w:val="nil"/>
                <w:bottom w:val="nil"/>
                <w:right w:val="nil"/>
                <w:between w:val="nil"/>
              </w:pBdr>
              <w:spacing w:line="260" w:lineRule="auto"/>
              <w:ind w:left="360"/>
              <w:jc w:val="both"/>
              <w:rPr>
                <w:rFonts w:asciiTheme="minorHAnsi" w:hAnsiTheme="minorHAnsi" w:cstheme="minorHAnsi"/>
                <w:b/>
                <w:bCs/>
                <w:color w:val="000000"/>
                <w:sz w:val="20"/>
                <w:szCs w:val="20"/>
                <w:lang w:val="sl-SI"/>
              </w:rPr>
            </w:pPr>
          </w:p>
        </w:tc>
        <w:tc>
          <w:tcPr>
            <w:tcW w:w="1430" w:type="dxa"/>
          </w:tcPr>
          <w:p w14:paraId="350703AD" w14:textId="77777777" w:rsidR="00BD5E9B" w:rsidRPr="00C96760" w:rsidRDefault="00BD5E9B" w:rsidP="00164007">
            <w:pPr>
              <w:rPr>
                <w:rFonts w:asciiTheme="minorHAnsi" w:hAnsiTheme="minorHAnsi" w:cstheme="minorHAnsi"/>
                <w:sz w:val="20"/>
                <w:szCs w:val="20"/>
              </w:rPr>
            </w:pPr>
          </w:p>
        </w:tc>
      </w:tr>
      <w:tr w:rsidR="00BD5E9B" w:rsidRPr="00C96760" w14:paraId="16A157FE" w14:textId="77777777" w:rsidTr="00BD5E9B">
        <w:tc>
          <w:tcPr>
            <w:tcW w:w="7359" w:type="dxa"/>
          </w:tcPr>
          <w:p w14:paraId="17155E49" w14:textId="5C49E804"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Ostalo:</w:t>
            </w:r>
          </w:p>
          <w:tbl>
            <w:tblPr>
              <w:tblW w:w="6200" w:type="dxa"/>
              <w:tblLayout w:type="fixed"/>
              <w:tblCellMar>
                <w:left w:w="70" w:type="dxa"/>
                <w:right w:w="70" w:type="dxa"/>
              </w:tblCellMar>
              <w:tblLook w:val="04A0" w:firstRow="1" w:lastRow="0" w:firstColumn="1" w:lastColumn="0" w:noHBand="0" w:noVBand="1"/>
            </w:tblPr>
            <w:tblGrid>
              <w:gridCol w:w="6200"/>
            </w:tblGrid>
            <w:tr w:rsidR="00BD5E9B" w:rsidRPr="00C96760" w14:paraId="513BF7F0" w14:textId="77777777" w:rsidTr="00D93383">
              <w:trPr>
                <w:trHeight w:val="300"/>
              </w:trPr>
              <w:tc>
                <w:tcPr>
                  <w:tcW w:w="6200" w:type="dxa"/>
                  <w:tcBorders>
                    <w:top w:val="nil"/>
                    <w:left w:val="nil"/>
                    <w:bottom w:val="nil"/>
                    <w:right w:val="nil"/>
                  </w:tcBorders>
                  <w:noWrap/>
                  <w:vAlign w:val="bottom"/>
                  <w:hideMark/>
                </w:tcPr>
                <w:p w14:paraId="58F1D9C3" w14:textId="26F48091" w:rsidR="00BD5E9B" w:rsidRPr="00C96760" w:rsidRDefault="00BD5E9B" w:rsidP="00D93383">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Katalog delovnih mest</w:t>
                  </w:r>
                </w:p>
              </w:tc>
            </w:tr>
            <w:tr w:rsidR="00BD5E9B" w:rsidRPr="00C96760" w14:paraId="126AACC5" w14:textId="77777777" w:rsidTr="00D93383">
              <w:trPr>
                <w:trHeight w:val="300"/>
              </w:trPr>
              <w:tc>
                <w:tcPr>
                  <w:tcW w:w="6200" w:type="dxa"/>
                  <w:tcBorders>
                    <w:top w:val="nil"/>
                    <w:left w:val="nil"/>
                    <w:bottom w:val="nil"/>
                    <w:right w:val="nil"/>
                  </w:tcBorders>
                  <w:noWrap/>
                  <w:vAlign w:val="bottom"/>
                  <w:hideMark/>
                </w:tcPr>
                <w:p w14:paraId="04A393D3" w14:textId="78D544D1" w:rsidR="00BD5E9B" w:rsidRPr="00C96760" w:rsidRDefault="00BD5E9B" w:rsidP="00D93383">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Katalog plačil</w:t>
                  </w:r>
                  <w:r w:rsidR="00BC40BE">
                    <w:rPr>
                      <w:rFonts w:ascii="Calibri" w:hAnsi="Calibri" w:cs="Calibri"/>
                      <w:color w:val="000000"/>
                      <w:sz w:val="20"/>
                      <w:szCs w:val="20"/>
                      <w:lang w:val="sl-SI"/>
                    </w:rPr>
                    <w:t xml:space="preserve"> po sistemu ISPAP (šifra in naziv)</w:t>
                  </w:r>
                </w:p>
              </w:tc>
            </w:tr>
            <w:tr w:rsidR="00BD5E9B" w:rsidRPr="00C96760" w14:paraId="478A04D3" w14:textId="77777777" w:rsidTr="00D93383">
              <w:trPr>
                <w:trHeight w:val="300"/>
              </w:trPr>
              <w:tc>
                <w:tcPr>
                  <w:tcW w:w="6200" w:type="dxa"/>
                  <w:tcBorders>
                    <w:top w:val="nil"/>
                    <w:left w:val="nil"/>
                    <w:bottom w:val="nil"/>
                    <w:right w:val="nil"/>
                  </w:tcBorders>
                  <w:noWrap/>
                  <w:vAlign w:val="bottom"/>
                  <w:hideMark/>
                </w:tcPr>
                <w:p w14:paraId="2172AE00" w14:textId="5E66EB41" w:rsidR="00BD5E9B" w:rsidRPr="00C96760" w:rsidRDefault="00BD5E9B" w:rsidP="00D93383">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Lestvica za obračun dohodnine in olajšave</w:t>
                  </w:r>
                </w:p>
              </w:tc>
            </w:tr>
            <w:tr w:rsidR="00BD5E9B" w:rsidRPr="00C96760" w14:paraId="20E6E9C2" w14:textId="77777777" w:rsidTr="00D93383">
              <w:trPr>
                <w:trHeight w:val="300"/>
              </w:trPr>
              <w:tc>
                <w:tcPr>
                  <w:tcW w:w="6200" w:type="dxa"/>
                  <w:tcBorders>
                    <w:top w:val="nil"/>
                    <w:left w:val="nil"/>
                    <w:bottom w:val="nil"/>
                    <w:right w:val="nil"/>
                  </w:tcBorders>
                  <w:noWrap/>
                  <w:vAlign w:val="bottom"/>
                  <w:hideMark/>
                </w:tcPr>
                <w:p w14:paraId="14E7EFCB" w14:textId="7D823524" w:rsidR="00BD5E9B" w:rsidRPr="00C96760" w:rsidRDefault="00A7296B" w:rsidP="00D93383">
                  <w:pPr>
                    <w:pStyle w:val="Odstavekseznama"/>
                    <w:numPr>
                      <w:ilvl w:val="0"/>
                      <w:numId w:val="9"/>
                    </w:numPr>
                    <w:rPr>
                      <w:rFonts w:ascii="Calibri" w:hAnsi="Calibri" w:cs="Calibri"/>
                      <w:color w:val="000000"/>
                      <w:sz w:val="20"/>
                      <w:szCs w:val="20"/>
                      <w:lang w:val="sl-SI"/>
                    </w:rPr>
                  </w:pPr>
                  <w:r>
                    <w:rPr>
                      <w:rFonts w:ascii="Calibri" w:hAnsi="Calibri" w:cs="Calibri"/>
                      <w:color w:val="000000"/>
                      <w:sz w:val="20"/>
                      <w:szCs w:val="20"/>
                      <w:lang w:val="sl-SI"/>
                    </w:rPr>
                    <w:t xml:space="preserve">Osnove za izračun nadomestil Z120 in Z124 – </w:t>
                  </w:r>
                  <w:r w:rsidRPr="00A7296B">
                    <w:rPr>
                      <w:rFonts w:ascii="Calibri" w:hAnsi="Calibri" w:cs="Calibri"/>
                      <w:b/>
                      <w:bCs/>
                      <w:color w:val="000000"/>
                      <w:sz w:val="20"/>
                      <w:szCs w:val="20"/>
                      <w:lang w:val="sl-SI"/>
                    </w:rPr>
                    <w:t>Priloga 54</w:t>
                  </w:r>
                </w:p>
              </w:tc>
            </w:tr>
            <w:tr w:rsidR="00BD5E9B" w:rsidRPr="00C96760" w14:paraId="546F12FB" w14:textId="77777777" w:rsidTr="00D93383">
              <w:trPr>
                <w:trHeight w:val="300"/>
              </w:trPr>
              <w:tc>
                <w:tcPr>
                  <w:tcW w:w="6200" w:type="dxa"/>
                  <w:tcBorders>
                    <w:top w:val="nil"/>
                    <w:left w:val="nil"/>
                    <w:bottom w:val="nil"/>
                    <w:right w:val="nil"/>
                  </w:tcBorders>
                  <w:noWrap/>
                  <w:vAlign w:val="bottom"/>
                  <w:hideMark/>
                </w:tcPr>
                <w:p w14:paraId="55A274FE" w14:textId="3337C1FA" w:rsidR="007E2E80" w:rsidRPr="007E2E80" w:rsidRDefault="00BD5E9B" w:rsidP="007E2E80">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Podatki za obračun ZVPSJU</w:t>
                  </w:r>
                  <w:r w:rsidR="007E2E80">
                    <w:rPr>
                      <w:rFonts w:ascii="Calibri" w:hAnsi="Calibri" w:cs="Calibri"/>
                      <w:color w:val="000000"/>
                      <w:sz w:val="20"/>
                      <w:szCs w:val="20"/>
                      <w:lang w:val="sl-SI"/>
                    </w:rPr>
                    <w:t xml:space="preserve"> - </w:t>
                  </w:r>
                  <w:r w:rsidR="007E2E80" w:rsidRPr="00BC40BE">
                    <w:rPr>
                      <w:rFonts w:ascii="Calibri" w:hAnsi="Calibri" w:cs="Calibri"/>
                      <w:b/>
                      <w:bCs/>
                      <w:color w:val="000000"/>
                      <w:sz w:val="20"/>
                      <w:szCs w:val="20"/>
                      <w:lang w:val="sl-SI"/>
                    </w:rPr>
                    <w:t>Priloga 5</w:t>
                  </w:r>
                  <w:r w:rsidR="007E2E80">
                    <w:rPr>
                      <w:rFonts w:ascii="Calibri" w:hAnsi="Calibri" w:cs="Calibri"/>
                      <w:b/>
                      <w:bCs/>
                      <w:color w:val="000000"/>
                      <w:sz w:val="20"/>
                      <w:szCs w:val="20"/>
                      <w:lang w:val="sl-SI"/>
                    </w:rPr>
                    <w:t>5</w:t>
                  </w:r>
                </w:p>
              </w:tc>
            </w:tr>
            <w:tr w:rsidR="00BD5E9B" w:rsidRPr="00C96760" w14:paraId="36F5ED8A" w14:textId="77777777" w:rsidTr="00D93383">
              <w:trPr>
                <w:trHeight w:val="300"/>
              </w:trPr>
              <w:tc>
                <w:tcPr>
                  <w:tcW w:w="6200" w:type="dxa"/>
                  <w:tcBorders>
                    <w:top w:val="nil"/>
                    <w:left w:val="nil"/>
                    <w:bottom w:val="nil"/>
                    <w:right w:val="nil"/>
                  </w:tcBorders>
                  <w:noWrap/>
                  <w:vAlign w:val="bottom"/>
                  <w:hideMark/>
                </w:tcPr>
                <w:p w14:paraId="443817CD" w14:textId="6DD3B157" w:rsidR="00BD5E9B" w:rsidRPr="00C96760" w:rsidRDefault="00BD5E9B" w:rsidP="00D93383">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Stanje dopustov in dobropisa ur</w:t>
                  </w:r>
                  <w:r w:rsidR="001C6E09">
                    <w:rPr>
                      <w:rFonts w:ascii="Calibri" w:hAnsi="Calibri" w:cs="Calibri"/>
                      <w:color w:val="000000"/>
                      <w:sz w:val="20"/>
                      <w:szCs w:val="20"/>
                      <w:lang w:val="sl-SI"/>
                    </w:rPr>
                    <w:t xml:space="preserve"> na dan za zaključeni obračunski mesec - </w:t>
                  </w:r>
                  <w:r w:rsidR="001C6E09" w:rsidRPr="00BC40BE">
                    <w:rPr>
                      <w:rFonts w:ascii="Calibri" w:hAnsi="Calibri" w:cs="Calibri"/>
                      <w:b/>
                      <w:bCs/>
                      <w:color w:val="000000"/>
                      <w:sz w:val="20"/>
                      <w:szCs w:val="20"/>
                      <w:lang w:val="sl-SI"/>
                    </w:rPr>
                    <w:t>Priloga 5</w:t>
                  </w:r>
                  <w:r w:rsidR="001C6E09">
                    <w:rPr>
                      <w:rFonts w:ascii="Calibri" w:hAnsi="Calibri" w:cs="Calibri"/>
                      <w:b/>
                      <w:bCs/>
                      <w:color w:val="000000"/>
                      <w:sz w:val="20"/>
                      <w:szCs w:val="20"/>
                      <w:lang w:val="sl-SI"/>
                    </w:rPr>
                    <w:t>6</w:t>
                  </w:r>
                </w:p>
              </w:tc>
            </w:tr>
          </w:tbl>
          <w:p w14:paraId="61FC6A96" w14:textId="197F35CB" w:rsidR="00BD5E9B" w:rsidRPr="00C96760" w:rsidRDefault="00BD5E9B" w:rsidP="00D93383">
            <w:pPr>
              <w:pStyle w:val="Odstavekseznama"/>
              <w:pBdr>
                <w:top w:val="nil"/>
                <w:left w:val="nil"/>
                <w:bottom w:val="nil"/>
                <w:right w:val="nil"/>
                <w:between w:val="nil"/>
              </w:pBdr>
              <w:spacing w:line="260" w:lineRule="auto"/>
              <w:ind w:left="360"/>
              <w:jc w:val="both"/>
              <w:rPr>
                <w:rFonts w:asciiTheme="minorHAnsi" w:hAnsiTheme="minorHAnsi" w:cstheme="minorHAnsi"/>
                <w:b/>
                <w:bCs/>
                <w:color w:val="000000"/>
                <w:sz w:val="20"/>
                <w:szCs w:val="20"/>
                <w:lang w:val="sl-SI"/>
              </w:rPr>
            </w:pPr>
          </w:p>
        </w:tc>
        <w:tc>
          <w:tcPr>
            <w:tcW w:w="1430" w:type="dxa"/>
          </w:tcPr>
          <w:p w14:paraId="2B91E23F" w14:textId="77777777" w:rsidR="00BD5E9B" w:rsidRPr="00C96760" w:rsidRDefault="00BD5E9B" w:rsidP="00164007">
            <w:pPr>
              <w:rPr>
                <w:rFonts w:asciiTheme="minorHAnsi" w:hAnsiTheme="minorHAnsi" w:cstheme="minorHAnsi"/>
                <w:sz w:val="20"/>
                <w:szCs w:val="20"/>
              </w:rPr>
            </w:pPr>
          </w:p>
        </w:tc>
      </w:tr>
      <w:tr w:rsidR="00BD5E9B" w:rsidRPr="00C96760" w14:paraId="4B7A6979" w14:textId="77777777" w:rsidTr="00BD5E9B">
        <w:tc>
          <w:tcPr>
            <w:tcW w:w="7359" w:type="dxa"/>
          </w:tcPr>
          <w:p w14:paraId="4A5EDFEC"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sz w:val="20"/>
                <w:szCs w:val="20"/>
              </w:rPr>
            </w:pPr>
            <w:r w:rsidRPr="00C96760">
              <w:rPr>
                <w:rFonts w:asciiTheme="minorHAnsi" w:hAnsiTheme="minorHAnsi" w:cstheme="minorHAnsi"/>
                <w:sz w:val="20"/>
                <w:szCs w:val="20"/>
              </w:rPr>
              <w:t>Poročilo izplačilih po vrstah plačila</w:t>
            </w:r>
          </w:p>
          <w:p w14:paraId="714CAD7D" w14:textId="3BBC395A" w:rsidR="00BD5E9B" w:rsidRPr="00C96760" w:rsidRDefault="00BD5E9B" w:rsidP="00490950">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Poročilo o vrstah plačil grupirano po nivojih (število ur, vrednostni podatki izplačil, ki so poljubno nastavljivi npr. neto, I. bruo, II. Bruto) </w:t>
            </w:r>
          </w:p>
        </w:tc>
        <w:tc>
          <w:tcPr>
            <w:tcW w:w="1430" w:type="dxa"/>
          </w:tcPr>
          <w:p w14:paraId="25A87AC4" w14:textId="1CC5B2C2" w:rsidR="00BD5E9B" w:rsidRPr="00C96760" w:rsidRDefault="00BD5E9B" w:rsidP="00164007">
            <w:pPr>
              <w:rPr>
                <w:rFonts w:asciiTheme="minorHAnsi" w:hAnsiTheme="minorHAnsi" w:cstheme="minorHAnsi"/>
                <w:color w:val="FF0066"/>
                <w:sz w:val="20"/>
                <w:szCs w:val="20"/>
              </w:rPr>
            </w:pPr>
          </w:p>
        </w:tc>
      </w:tr>
      <w:tr w:rsidR="00BD5E9B" w:rsidRPr="00C96760" w14:paraId="116FBB5B" w14:textId="77777777" w:rsidTr="00BD5E9B">
        <w:tc>
          <w:tcPr>
            <w:tcW w:w="7359" w:type="dxa"/>
          </w:tcPr>
          <w:p w14:paraId="3AD3A304" w14:textId="298B2D9C"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Poročila za usklajevanje podatkov iz obračuna plač in podatkov glavne knjige:</w:t>
            </w:r>
          </w:p>
          <w:p w14:paraId="44A4F0F7" w14:textId="1E581AC8" w:rsidR="00BD5E9B" w:rsidRPr="00C96760" w:rsidRDefault="00BD5E9B" w:rsidP="003759A2">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Poročilo, ki vsebuje zbirne podatke o vrsti plačila (z dodanimi nivoji)  (šifa, naziv), katerim so dodani  podatki iz šifranta ISPAP, tipu kontiranja, podatki o  rednih kontih v breme in dobro, evidenčnih kontih v breme, prometni podatki o številu delavcev iz ur, ure, normirane ure, neto, bruto I, bruto II, prispevki iz bruto I., dohodnina, dajatve na bruto, Omogočena mora biti verzija izpisa, ki ima delne v</w:t>
            </w:r>
            <w:r>
              <w:rPr>
                <w:rFonts w:asciiTheme="minorHAnsi" w:hAnsiTheme="minorHAnsi" w:cstheme="minorHAnsi"/>
                <w:sz w:val="20"/>
                <w:szCs w:val="20"/>
                <w:lang w:val="sl-SI"/>
              </w:rPr>
              <w:t>sote</w:t>
            </w:r>
            <w:r w:rsidRPr="00C96760">
              <w:rPr>
                <w:rFonts w:asciiTheme="minorHAnsi" w:hAnsiTheme="minorHAnsi" w:cstheme="minorHAnsi"/>
                <w:sz w:val="20"/>
                <w:szCs w:val="20"/>
                <w:lang w:val="sl-SI"/>
              </w:rPr>
              <w:t xml:space="preserve"> na nivoju posameznih parametrov (npr. Rednih kontov, evidenčnih kontov),    </w:t>
            </w:r>
          </w:p>
          <w:p w14:paraId="0E06B0F4" w14:textId="7A666D6B" w:rsidR="00BD5E9B" w:rsidRPr="00C96760" w:rsidRDefault="00BD5E9B" w:rsidP="008B75B2">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 xml:space="preserve">Možnost priprave takšnega poročila po posameznem izplačilu za različno koledarsko obdobje  </w:t>
            </w:r>
            <w:r w:rsidR="00623963">
              <w:rPr>
                <w:rFonts w:asciiTheme="minorHAnsi" w:hAnsiTheme="minorHAnsi" w:cstheme="minorHAnsi"/>
                <w:b/>
                <w:bCs/>
                <w:sz w:val="20"/>
                <w:szCs w:val="20"/>
                <w:lang w:val="sl-SI"/>
              </w:rPr>
              <w:t>- Priloga 57</w:t>
            </w:r>
          </w:p>
        </w:tc>
        <w:tc>
          <w:tcPr>
            <w:tcW w:w="1430" w:type="dxa"/>
          </w:tcPr>
          <w:p w14:paraId="31BF42BB" w14:textId="554402DD" w:rsidR="00BD5E9B" w:rsidRPr="00C96760" w:rsidRDefault="00BD5E9B" w:rsidP="00164007">
            <w:pPr>
              <w:rPr>
                <w:rFonts w:asciiTheme="minorHAnsi" w:hAnsiTheme="minorHAnsi" w:cstheme="minorHAnsi"/>
                <w:sz w:val="20"/>
                <w:szCs w:val="20"/>
              </w:rPr>
            </w:pPr>
          </w:p>
        </w:tc>
      </w:tr>
      <w:tr w:rsidR="00BD5E9B" w:rsidRPr="00C96760" w14:paraId="28E2C583" w14:textId="77777777" w:rsidTr="00BD5E9B">
        <w:tc>
          <w:tcPr>
            <w:tcW w:w="7359" w:type="dxa"/>
          </w:tcPr>
          <w:p w14:paraId="5F19B253"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B0F0"/>
                <w:sz w:val="20"/>
                <w:szCs w:val="20"/>
              </w:rPr>
            </w:pPr>
          </w:p>
        </w:tc>
        <w:tc>
          <w:tcPr>
            <w:tcW w:w="1430" w:type="dxa"/>
          </w:tcPr>
          <w:p w14:paraId="77DB0885" w14:textId="77777777" w:rsidR="00BD5E9B" w:rsidRPr="00C96760" w:rsidRDefault="00BD5E9B" w:rsidP="00164007">
            <w:pPr>
              <w:rPr>
                <w:rFonts w:asciiTheme="minorHAnsi" w:hAnsiTheme="minorHAnsi" w:cstheme="minorHAnsi"/>
                <w:sz w:val="20"/>
                <w:szCs w:val="20"/>
              </w:rPr>
            </w:pPr>
          </w:p>
        </w:tc>
      </w:tr>
    </w:tbl>
    <w:p w14:paraId="4A798FEA" w14:textId="77777777" w:rsidR="00336C70" w:rsidRPr="00C96760" w:rsidRDefault="00336C70" w:rsidP="00336C70">
      <w:pPr>
        <w:rPr>
          <w:rFonts w:asciiTheme="minorHAnsi" w:hAnsiTheme="minorHAnsi" w:cstheme="minorHAnsi"/>
          <w:sz w:val="20"/>
          <w:szCs w:val="20"/>
        </w:rPr>
      </w:pPr>
    </w:p>
    <w:p w14:paraId="0E113B8C" w14:textId="77777777" w:rsidR="00713904" w:rsidRPr="00C96760" w:rsidRDefault="00713904" w:rsidP="00336C70">
      <w:pPr>
        <w:rPr>
          <w:rFonts w:asciiTheme="minorHAnsi" w:hAnsiTheme="minorHAnsi" w:cstheme="minorHAnsi"/>
          <w:sz w:val="20"/>
          <w:szCs w:val="20"/>
        </w:rPr>
      </w:pPr>
    </w:p>
    <w:p w14:paraId="3EE4420E" w14:textId="7EBFB060" w:rsidR="00713904" w:rsidRPr="00C96760" w:rsidRDefault="00713904" w:rsidP="00336C70">
      <w:pPr>
        <w:rPr>
          <w:rFonts w:asciiTheme="minorHAnsi" w:hAnsiTheme="minorHAnsi" w:cstheme="minorHAnsi"/>
          <w:b/>
          <w:bCs/>
          <w:sz w:val="20"/>
          <w:szCs w:val="20"/>
        </w:rPr>
      </w:pPr>
      <w:r w:rsidRPr="00C96760">
        <w:rPr>
          <w:rFonts w:asciiTheme="minorHAnsi" w:hAnsiTheme="minorHAnsi" w:cstheme="minorHAnsi"/>
          <w:b/>
          <w:bCs/>
          <w:sz w:val="20"/>
          <w:szCs w:val="20"/>
        </w:rPr>
        <w:t>6.9.1 RUTINSKA POROČILA</w:t>
      </w:r>
    </w:p>
    <w:p w14:paraId="17AA63B4" w14:textId="77777777" w:rsidR="00713904" w:rsidRPr="00C96760" w:rsidRDefault="00713904" w:rsidP="00336C70">
      <w:pPr>
        <w:rPr>
          <w:rFonts w:asciiTheme="minorHAnsi" w:hAnsiTheme="minorHAnsi" w:cstheme="minorHAnsi"/>
          <w:sz w:val="20"/>
          <w:szCs w:val="20"/>
        </w:rPr>
      </w:pPr>
    </w:p>
    <w:p w14:paraId="0B2A32B5" w14:textId="79BB93ED" w:rsidR="00713904" w:rsidRPr="00C96760" w:rsidRDefault="00713904" w:rsidP="00336C70">
      <w:pPr>
        <w:rPr>
          <w:rFonts w:asciiTheme="minorHAnsi" w:hAnsiTheme="minorHAnsi" w:cstheme="minorHAnsi"/>
          <w:sz w:val="20"/>
          <w:szCs w:val="20"/>
        </w:rPr>
      </w:pPr>
      <w:r w:rsidRPr="00C96760">
        <w:rPr>
          <w:rFonts w:asciiTheme="minorHAnsi" w:hAnsiTheme="minorHAnsi" w:cstheme="minorHAnsi"/>
          <w:sz w:val="20"/>
          <w:szCs w:val="20"/>
        </w:rPr>
        <w:t xml:space="preserve">Program mora omogočiti kreiranje obveznih, rutinskih poročil, ki se bodo avtomatsko </w:t>
      </w:r>
      <w:r w:rsidR="00623963">
        <w:rPr>
          <w:rFonts w:asciiTheme="minorHAnsi" w:hAnsiTheme="minorHAnsi" w:cstheme="minorHAnsi"/>
          <w:sz w:val="20"/>
          <w:szCs w:val="20"/>
        </w:rPr>
        <w:t>generitala</w:t>
      </w:r>
      <w:r w:rsidRPr="00C96760">
        <w:rPr>
          <w:rFonts w:asciiTheme="minorHAnsi" w:hAnsiTheme="minorHAnsi" w:cstheme="minorHAnsi"/>
          <w:sz w:val="20"/>
          <w:szCs w:val="20"/>
        </w:rPr>
        <w:t>:</w:t>
      </w:r>
    </w:p>
    <w:p w14:paraId="210AA101" w14:textId="77777777" w:rsidR="00713904" w:rsidRPr="00C96760" w:rsidRDefault="00713904" w:rsidP="00336C70">
      <w:pPr>
        <w:rPr>
          <w:rFonts w:asciiTheme="minorHAnsi" w:hAnsiTheme="minorHAnsi" w:cstheme="minorHAnsi"/>
          <w:sz w:val="20"/>
          <w:szCs w:val="20"/>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9"/>
        <w:gridCol w:w="1539"/>
      </w:tblGrid>
      <w:tr w:rsidR="00713904" w:rsidRPr="00C96760" w14:paraId="11280D6E" w14:textId="77777777" w:rsidTr="00164007">
        <w:tc>
          <w:tcPr>
            <w:tcW w:w="7359" w:type="dxa"/>
          </w:tcPr>
          <w:p w14:paraId="6F31FE16" w14:textId="66F04114" w:rsidR="00713904" w:rsidRPr="00C96760" w:rsidRDefault="00713904"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Poročilo Specializanti refundirano in nerefundirano:</w:t>
            </w:r>
          </w:p>
          <w:p w14:paraId="6DECBB99" w14:textId="6424330E" w:rsidR="00713904" w:rsidRPr="00C96760" w:rsidRDefault="00713904" w:rsidP="00713904">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t>Poročilo oz. preglednica, ki vsebuje podatke, kolikšen del plač specializantov je refundiran in kolikšen je nerefundiran</w:t>
            </w:r>
            <w:r w:rsidR="00623963">
              <w:rPr>
                <w:rFonts w:asciiTheme="minorHAnsi" w:hAnsiTheme="minorHAnsi" w:cstheme="minorHAnsi"/>
                <w:sz w:val="20"/>
                <w:szCs w:val="20"/>
                <w:lang w:val="sl-SI"/>
              </w:rPr>
              <w:t xml:space="preserve"> </w:t>
            </w:r>
          </w:p>
          <w:p w14:paraId="60D8FE65" w14:textId="1A9D0C05" w:rsidR="00713904" w:rsidRPr="00C96760" w:rsidRDefault="00713904" w:rsidP="00713904">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lastRenderedPageBreak/>
              <w:t>Refundiran del preglednice je predpisan s strani Zdravniške zbornice, kamor se zahtevek vsak mesec posreduje v refundacijo</w:t>
            </w:r>
            <w:r w:rsidR="00623963">
              <w:rPr>
                <w:rFonts w:asciiTheme="minorHAnsi" w:hAnsiTheme="minorHAnsi" w:cstheme="minorHAnsi"/>
                <w:sz w:val="20"/>
                <w:szCs w:val="20"/>
                <w:lang w:val="sl-SI"/>
              </w:rPr>
              <w:t xml:space="preserve"> </w:t>
            </w:r>
          </w:p>
          <w:p w14:paraId="3CE06342" w14:textId="03587D07" w:rsidR="00234783" w:rsidRDefault="00713904" w:rsidP="00713904">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t>Nerefundiran del je pomemben za SB Celje, da se lahko spremljajo stroški plač specializantov, ki niso povrnjeni</w:t>
            </w:r>
            <w:r w:rsidR="00623963" w:rsidRPr="00623963">
              <w:rPr>
                <w:rFonts w:asciiTheme="minorHAnsi" w:hAnsiTheme="minorHAnsi" w:cstheme="minorHAnsi"/>
                <w:b/>
                <w:bCs/>
                <w:sz w:val="20"/>
                <w:szCs w:val="20"/>
                <w:lang w:val="sl-SI"/>
              </w:rPr>
              <w:t xml:space="preserve"> </w:t>
            </w:r>
          </w:p>
          <w:p w14:paraId="1059C497" w14:textId="7F44ACB7" w:rsidR="00713904" w:rsidRPr="00C96760" w:rsidRDefault="00623963" w:rsidP="00234783">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623963">
              <w:rPr>
                <w:rFonts w:asciiTheme="minorHAnsi" w:hAnsiTheme="minorHAnsi" w:cstheme="minorHAnsi"/>
                <w:b/>
                <w:bCs/>
                <w:sz w:val="20"/>
                <w:szCs w:val="20"/>
                <w:lang w:val="sl-SI"/>
              </w:rPr>
              <w:t>Priloga 10</w:t>
            </w:r>
            <w:r w:rsidR="00234783">
              <w:rPr>
                <w:rFonts w:asciiTheme="minorHAnsi" w:hAnsiTheme="minorHAnsi" w:cstheme="minorHAnsi"/>
                <w:b/>
                <w:bCs/>
                <w:sz w:val="20"/>
                <w:szCs w:val="20"/>
                <w:lang w:val="sl-SI"/>
              </w:rPr>
              <w:t xml:space="preserve"> za vse alineje</w:t>
            </w:r>
          </w:p>
        </w:tc>
        <w:tc>
          <w:tcPr>
            <w:tcW w:w="1430" w:type="dxa"/>
          </w:tcPr>
          <w:p w14:paraId="5ED7A028" w14:textId="43BBFE4A" w:rsidR="00713904" w:rsidRPr="00C96760" w:rsidRDefault="00713904" w:rsidP="00164007">
            <w:pPr>
              <w:rPr>
                <w:rFonts w:asciiTheme="minorHAnsi" w:hAnsiTheme="minorHAnsi" w:cstheme="minorHAnsi"/>
                <w:sz w:val="20"/>
                <w:szCs w:val="20"/>
              </w:rPr>
            </w:pPr>
          </w:p>
        </w:tc>
      </w:tr>
      <w:tr w:rsidR="00713904" w:rsidRPr="00C96760" w14:paraId="4773A960" w14:textId="77777777" w:rsidTr="00164007">
        <w:tc>
          <w:tcPr>
            <w:tcW w:w="7359" w:type="dxa"/>
          </w:tcPr>
          <w:p w14:paraId="077ACD6A" w14:textId="5940DB1B" w:rsidR="00713904" w:rsidRPr="00C96760" w:rsidRDefault="00713904"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Poročilo Primerjava plač</w:t>
            </w:r>
            <w:r w:rsidR="00491819" w:rsidRPr="00C96760">
              <w:rPr>
                <w:rFonts w:asciiTheme="minorHAnsi" w:hAnsiTheme="minorHAnsi" w:cstheme="minorHAnsi"/>
                <w:b/>
                <w:bCs/>
                <w:sz w:val="20"/>
                <w:szCs w:val="20"/>
              </w:rPr>
              <w:t>:</w:t>
            </w:r>
          </w:p>
          <w:p w14:paraId="22A53C43" w14:textId="40EB4232" w:rsidR="00713904" w:rsidRPr="00C96760" w:rsidRDefault="00713904" w:rsidP="00713904">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Poročilo o mesečnih rekapitulacijah izplačila plač po vrstah plačil in kategorijah izplačil</w:t>
            </w:r>
            <w:r w:rsidR="00234783">
              <w:rPr>
                <w:rFonts w:asciiTheme="minorHAnsi" w:hAnsiTheme="minorHAnsi" w:cstheme="minorHAnsi"/>
                <w:sz w:val="20"/>
                <w:szCs w:val="20"/>
                <w:lang w:val="sl-SI"/>
              </w:rPr>
              <w:t xml:space="preserve"> – </w:t>
            </w:r>
            <w:r w:rsidR="00234783" w:rsidRPr="00234783">
              <w:rPr>
                <w:rFonts w:asciiTheme="minorHAnsi" w:hAnsiTheme="minorHAnsi" w:cstheme="minorHAnsi"/>
                <w:b/>
                <w:bCs/>
                <w:sz w:val="20"/>
                <w:szCs w:val="20"/>
                <w:lang w:val="sl-SI"/>
              </w:rPr>
              <w:t>Priloga 58</w:t>
            </w:r>
          </w:p>
        </w:tc>
        <w:tc>
          <w:tcPr>
            <w:tcW w:w="1430" w:type="dxa"/>
          </w:tcPr>
          <w:p w14:paraId="3805895E" w14:textId="60AAF3E9" w:rsidR="00713904" w:rsidRPr="00C96760" w:rsidRDefault="00713904" w:rsidP="00164007">
            <w:pPr>
              <w:rPr>
                <w:rFonts w:asciiTheme="minorHAnsi" w:hAnsiTheme="minorHAnsi" w:cstheme="minorHAnsi"/>
                <w:sz w:val="20"/>
                <w:szCs w:val="20"/>
              </w:rPr>
            </w:pPr>
          </w:p>
        </w:tc>
      </w:tr>
      <w:tr w:rsidR="00491819" w:rsidRPr="00C96760" w14:paraId="6EA2BC64" w14:textId="77777777" w:rsidTr="00164007">
        <w:tc>
          <w:tcPr>
            <w:tcW w:w="7359" w:type="dxa"/>
          </w:tcPr>
          <w:p w14:paraId="4EF2BE2E" w14:textId="77777777" w:rsidR="00491819" w:rsidRPr="00C96760" w:rsidRDefault="00491819"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Poročilo o izplačilih v breme ZZZS:</w:t>
            </w:r>
          </w:p>
          <w:p w14:paraId="14F027BE" w14:textId="1BBA99CC" w:rsidR="00491819" w:rsidRPr="00C96760" w:rsidRDefault="00F15C52" w:rsidP="00491819">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Poročilo o izplačanih bolezninah v breme ZZZS, ki mora vsebovati podatek o skupni vrednosti po posamezni boleznin</w:t>
            </w:r>
            <w:r w:rsidR="0093598E" w:rsidRPr="00C96760">
              <w:rPr>
                <w:rFonts w:asciiTheme="minorHAnsi" w:hAnsiTheme="minorHAnsi" w:cstheme="minorHAnsi"/>
                <w:sz w:val="20"/>
                <w:szCs w:val="20"/>
                <w:lang w:val="sl-SI"/>
              </w:rPr>
              <w:t>i</w:t>
            </w:r>
            <w:r w:rsidRPr="00C96760">
              <w:rPr>
                <w:rFonts w:asciiTheme="minorHAnsi" w:hAnsiTheme="minorHAnsi" w:cstheme="minorHAnsi"/>
                <w:sz w:val="20"/>
                <w:szCs w:val="20"/>
                <w:lang w:val="sl-SI"/>
              </w:rPr>
              <w:t xml:space="preserve"> ter pomensko po posamezni boleznini</w:t>
            </w:r>
            <w:r w:rsidR="00234783">
              <w:rPr>
                <w:rFonts w:asciiTheme="minorHAnsi" w:hAnsiTheme="minorHAnsi" w:cstheme="minorHAnsi"/>
                <w:sz w:val="20"/>
                <w:szCs w:val="20"/>
                <w:lang w:val="sl-SI"/>
              </w:rPr>
              <w:t xml:space="preserve"> – </w:t>
            </w:r>
            <w:r w:rsidR="00234783" w:rsidRPr="00234783">
              <w:rPr>
                <w:rFonts w:asciiTheme="minorHAnsi" w:hAnsiTheme="minorHAnsi" w:cstheme="minorHAnsi"/>
                <w:b/>
                <w:bCs/>
                <w:sz w:val="20"/>
                <w:szCs w:val="20"/>
                <w:lang w:val="sl-SI"/>
              </w:rPr>
              <w:t>Priloga 4</w:t>
            </w:r>
          </w:p>
        </w:tc>
        <w:tc>
          <w:tcPr>
            <w:tcW w:w="1430" w:type="dxa"/>
          </w:tcPr>
          <w:p w14:paraId="5C316955" w14:textId="77777777" w:rsidR="00491819" w:rsidRPr="00C96760" w:rsidRDefault="00491819" w:rsidP="00164007">
            <w:pPr>
              <w:rPr>
                <w:rFonts w:asciiTheme="minorHAnsi" w:hAnsiTheme="minorHAnsi" w:cstheme="minorHAnsi"/>
                <w:sz w:val="20"/>
                <w:szCs w:val="20"/>
              </w:rPr>
            </w:pPr>
          </w:p>
        </w:tc>
      </w:tr>
      <w:tr w:rsidR="00D00DC7" w:rsidRPr="00C96760" w14:paraId="383FBB45" w14:textId="77777777" w:rsidTr="00164007">
        <w:tc>
          <w:tcPr>
            <w:tcW w:w="7359" w:type="dxa"/>
          </w:tcPr>
          <w:p w14:paraId="0503FF49" w14:textId="77777777" w:rsidR="00C96760" w:rsidRPr="00C96760" w:rsidRDefault="00C96760" w:rsidP="00C96760">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Poročila, avtomatsko kreirana ob izvedbi obračuna plač</w:t>
            </w:r>
          </w:p>
          <w:p w14:paraId="05653C82" w14:textId="77777777" w:rsidR="00C96760" w:rsidRPr="00C96760" w:rsidRDefault="00C96760" w:rsidP="00C96760">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t>Za namene kontrol mora program omogočiti kreiranje posameznih poročil, ko se izvede ali testni ali končni obračun plač:</w:t>
            </w:r>
          </w:p>
          <w:p w14:paraId="17CF086B" w14:textId="1522E20E"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Izpis vseh plačilnih list</w:t>
            </w:r>
            <w:r w:rsidR="00CF5AAC">
              <w:rPr>
                <w:rFonts w:asciiTheme="minorHAnsi" w:hAnsiTheme="minorHAnsi" w:cstheme="minorHAnsi"/>
                <w:sz w:val="20"/>
                <w:szCs w:val="20"/>
                <w:lang w:val="sl-SI"/>
              </w:rPr>
              <w:t xml:space="preserve"> </w:t>
            </w:r>
            <w:r w:rsidR="00CF5AAC" w:rsidRPr="006444DE">
              <w:rPr>
                <w:rFonts w:asciiTheme="minorHAnsi" w:hAnsiTheme="minorHAnsi" w:cstheme="minorHAnsi"/>
                <w:b/>
                <w:bCs/>
                <w:sz w:val="20"/>
                <w:szCs w:val="20"/>
                <w:lang w:val="sl-SI"/>
              </w:rPr>
              <w:t>za vse zaposlene hkrati v pdf</w:t>
            </w:r>
            <w:r w:rsidR="002A3526">
              <w:rPr>
                <w:rFonts w:asciiTheme="minorHAnsi" w:hAnsiTheme="minorHAnsi" w:cstheme="minorHAnsi"/>
                <w:b/>
                <w:bCs/>
                <w:sz w:val="20"/>
                <w:szCs w:val="20"/>
                <w:lang w:val="sl-SI"/>
              </w:rPr>
              <w:t>!!!</w:t>
            </w:r>
          </w:p>
          <w:p w14:paraId="7C82A564" w14:textId="4DEDA7F3"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Poimenski pregled osebnih dohodkov</w:t>
            </w:r>
            <w:r w:rsidR="002A3526">
              <w:rPr>
                <w:rFonts w:asciiTheme="minorHAnsi" w:hAnsiTheme="minorHAnsi" w:cstheme="minorHAnsi"/>
                <w:sz w:val="20"/>
                <w:szCs w:val="20"/>
                <w:lang w:val="sl-SI"/>
              </w:rPr>
              <w:t xml:space="preserve"> – </w:t>
            </w:r>
            <w:r w:rsidR="002A3526">
              <w:rPr>
                <w:rFonts w:asciiTheme="minorHAnsi" w:hAnsiTheme="minorHAnsi" w:cstheme="minorHAnsi"/>
                <w:b/>
                <w:bCs/>
                <w:sz w:val="20"/>
                <w:szCs w:val="20"/>
                <w:lang w:val="sl-SI"/>
              </w:rPr>
              <w:t>Priloga 59</w:t>
            </w:r>
          </w:p>
          <w:p w14:paraId="3B0FFA32" w14:textId="6D974C26"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Poimenski pregled osebnih dohodkov po SM</w:t>
            </w:r>
            <w:r w:rsidR="002A3526">
              <w:rPr>
                <w:rFonts w:asciiTheme="minorHAnsi" w:hAnsiTheme="minorHAnsi" w:cstheme="minorHAnsi"/>
                <w:sz w:val="20"/>
                <w:szCs w:val="20"/>
                <w:lang w:val="sl-SI"/>
              </w:rPr>
              <w:t xml:space="preserve"> </w:t>
            </w:r>
          </w:p>
          <w:p w14:paraId="6EFE1638" w14:textId="2276ED65"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Poimenski pregled osebnih dohodkov po višini plače</w:t>
            </w:r>
            <w:r w:rsidR="002A3526">
              <w:rPr>
                <w:rFonts w:asciiTheme="minorHAnsi" w:hAnsiTheme="minorHAnsi" w:cstheme="minorHAnsi"/>
                <w:sz w:val="20"/>
                <w:szCs w:val="20"/>
                <w:lang w:val="sl-SI"/>
              </w:rPr>
              <w:t xml:space="preserve"> – od najvišje do najnižje</w:t>
            </w:r>
          </w:p>
          <w:p w14:paraId="24A75C2E" w14:textId="28D69B8E"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neto izplačil po računih upnikov</w:t>
            </w:r>
            <w:r w:rsidR="002A3526">
              <w:rPr>
                <w:rFonts w:asciiTheme="minorHAnsi" w:hAnsiTheme="minorHAnsi" w:cstheme="minorHAnsi"/>
                <w:sz w:val="20"/>
                <w:szCs w:val="20"/>
                <w:lang w:val="sl-SI"/>
              </w:rPr>
              <w:t xml:space="preserve"> – </w:t>
            </w:r>
            <w:r w:rsidR="002A3526" w:rsidRPr="002A3526">
              <w:rPr>
                <w:rFonts w:asciiTheme="minorHAnsi" w:hAnsiTheme="minorHAnsi" w:cstheme="minorHAnsi"/>
                <w:b/>
                <w:bCs/>
                <w:sz w:val="20"/>
                <w:szCs w:val="20"/>
                <w:lang w:val="sl-SI"/>
              </w:rPr>
              <w:t>Priloga 60</w:t>
            </w:r>
          </w:p>
          <w:p w14:paraId="438811AD" w14:textId="0AE9E64D"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Seznami nakazil na osebne račune zaposlenih</w:t>
            </w:r>
            <w:r w:rsidR="002A3526">
              <w:rPr>
                <w:rFonts w:asciiTheme="minorHAnsi" w:hAnsiTheme="minorHAnsi" w:cstheme="minorHAnsi"/>
                <w:sz w:val="20"/>
                <w:szCs w:val="20"/>
                <w:lang w:val="sl-SI"/>
              </w:rPr>
              <w:t xml:space="preserve"> - </w:t>
            </w:r>
            <w:r w:rsidR="006B53F9" w:rsidRPr="002A3526">
              <w:rPr>
                <w:rFonts w:asciiTheme="minorHAnsi" w:hAnsiTheme="minorHAnsi" w:cstheme="minorHAnsi"/>
                <w:b/>
                <w:bCs/>
                <w:sz w:val="20"/>
                <w:szCs w:val="20"/>
                <w:lang w:val="sl-SI"/>
              </w:rPr>
              <w:t>Priloga 6</w:t>
            </w:r>
            <w:r w:rsidR="006B53F9">
              <w:rPr>
                <w:rFonts w:asciiTheme="minorHAnsi" w:hAnsiTheme="minorHAnsi" w:cstheme="minorHAnsi"/>
                <w:b/>
                <w:bCs/>
                <w:sz w:val="20"/>
                <w:szCs w:val="20"/>
                <w:lang w:val="sl-SI"/>
              </w:rPr>
              <w:t>1</w:t>
            </w:r>
          </w:p>
          <w:p w14:paraId="561ADFD4" w14:textId="08C6ED36"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Seznam odtegljajev zaposlenih po upnikih</w:t>
            </w:r>
            <w:r w:rsidR="006B53F9">
              <w:rPr>
                <w:rFonts w:asciiTheme="minorHAnsi" w:hAnsiTheme="minorHAnsi" w:cstheme="minorHAnsi"/>
                <w:sz w:val="20"/>
                <w:szCs w:val="20"/>
                <w:lang w:val="sl-SI"/>
              </w:rPr>
              <w:t xml:space="preserve"> na dan izplačila plač za posamezni mesec</w:t>
            </w:r>
          </w:p>
          <w:p w14:paraId="6009BAE1" w14:textId="77777777"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Obračunane premije PDPZ – poimensko in skupaj</w:t>
            </w:r>
          </w:p>
          <w:p w14:paraId="70533508" w14:textId="703EC25E"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Obvestila o izplačilu pogodbenega dela – v obliki, ki se posreduje prejemnikom</w:t>
            </w:r>
            <w:r w:rsidR="004E2810">
              <w:rPr>
                <w:rFonts w:asciiTheme="minorHAnsi" w:hAnsiTheme="minorHAnsi" w:cstheme="minorHAnsi"/>
                <w:sz w:val="20"/>
                <w:szCs w:val="20"/>
                <w:lang w:val="sl-SI"/>
              </w:rPr>
              <w:t xml:space="preserve"> </w:t>
            </w:r>
            <w:r w:rsidR="000E0057">
              <w:rPr>
                <w:rFonts w:asciiTheme="minorHAnsi" w:hAnsiTheme="minorHAnsi" w:cstheme="minorHAnsi"/>
                <w:sz w:val="20"/>
                <w:szCs w:val="20"/>
                <w:lang w:val="sl-SI"/>
              </w:rPr>
              <w:t xml:space="preserve">– </w:t>
            </w:r>
            <w:r w:rsidR="000E0057" w:rsidRPr="000E0057">
              <w:rPr>
                <w:rFonts w:asciiTheme="minorHAnsi" w:hAnsiTheme="minorHAnsi" w:cstheme="minorHAnsi"/>
                <w:b/>
                <w:bCs/>
                <w:sz w:val="20"/>
                <w:szCs w:val="20"/>
                <w:lang w:val="sl-SI"/>
              </w:rPr>
              <w:t>Priloga 62</w:t>
            </w:r>
          </w:p>
          <w:p w14:paraId="4326784E" w14:textId="5F251CAB"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Poimenski seznam izjem pri obračunu prispevkov</w:t>
            </w:r>
            <w:r w:rsidR="000E0057">
              <w:rPr>
                <w:rFonts w:asciiTheme="minorHAnsi" w:hAnsiTheme="minorHAnsi" w:cstheme="minorHAnsi"/>
                <w:sz w:val="20"/>
                <w:szCs w:val="20"/>
                <w:lang w:val="sl-SI"/>
              </w:rPr>
              <w:t xml:space="preserve"> – </w:t>
            </w:r>
            <w:r w:rsidR="000E0057" w:rsidRPr="000E0057">
              <w:rPr>
                <w:rFonts w:asciiTheme="minorHAnsi" w:hAnsiTheme="minorHAnsi" w:cstheme="minorHAnsi"/>
                <w:b/>
                <w:bCs/>
                <w:sz w:val="20"/>
                <w:szCs w:val="20"/>
                <w:lang w:val="sl-SI"/>
              </w:rPr>
              <w:t>Priloga 26</w:t>
            </w:r>
          </w:p>
          <w:p w14:paraId="35E220AD" w14:textId="4948DA5C"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Poimenski seznam obračunanih prispevkov za poklicno zavarovanje</w:t>
            </w:r>
            <w:r w:rsidR="000E0057">
              <w:rPr>
                <w:rFonts w:asciiTheme="minorHAnsi" w:hAnsiTheme="minorHAnsi" w:cstheme="minorHAnsi"/>
                <w:sz w:val="20"/>
                <w:szCs w:val="20"/>
                <w:lang w:val="sl-SI"/>
              </w:rPr>
              <w:t xml:space="preserve"> – </w:t>
            </w:r>
            <w:r w:rsidR="000E0057" w:rsidRPr="000E0057">
              <w:rPr>
                <w:rFonts w:asciiTheme="minorHAnsi" w:hAnsiTheme="minorHAnsi" w:cstheme="minorHAnsi"/>
                <w:b/>
                <w:bCs/>
                <w:sz w:val="20"/>
                <w:szCs w:val="20"/>
                <w:lang w:val="sl-SI"/>
              </w:rPr>
              <w:t>Priloga 32</w:t>
            </w:r>
          </w:p>
          <w:p w14:paraId="3F0C6C9B" w14:textId="650124C3" w:rsid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Seznam nadomestil v breme ZZZS – poimensko in skupaj po posamezni vrsti boleznine</w:t>
            </w:r>
            <w:r w:rsidR="000E0057">
              <w:rPr>
                <w:rFonts w:asciiTheme="minorHAnsi" w:hAnsiTheme="minorHAnsi" w:cstheme="minorHAnsi"/>
                <w:sz w:val="20"/>
                <w:szCs w:val="20"/>
                <w:lang w:val="sl-SI"/>
              </w:rPr>
              <w:t xml:space="preserve"> – </w:t>
            </w:r>
            <w:r w:rsidR="000E0057" w:rsidRPr="000E0057">
              <w:rPr>
                <w:rFonts w:asciiTheme="minorHAnsi" w:hAnsiTheme="minorHAnsi" w:cstheme="minorHAnsi"/>
                <w:b/>
                <w:bCs/>
                <w:sz w:val="20"/>
                <w:szCs w:val="20"/>
                <w:lang w:val="sl-SI"/>
              </w:rPr>
              <w:t>Priloga 4</w:t>
            </w:r>
          </w:p>
          <w:p w14:paraId="6789D0EA" w14:textId="0F9A73AF" w:rsidR="00EC57CB" w:rsidRPr="00EC57CB" w:rsidRDefault="00EC57CB"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b/>
                <w:bCs/>
                <w:sz w:val="20"/>
                <w:szCs w:val="20"/>
                <w:lang w:val="sl-SI"/>
              </w:rPr>
            </w:pPr>
            <w:r>
              <w:rPr>
                <w:rFonts w:asciiTheme="minorHAnsi" w:hAnsiTheme="minorHAnsi" w:cstheme="minorHAnsi"/>
                <w:sz w:val="20"/>
                <w:szCs w:val="20"/>
                <w:lang w:val="sl-SI"/>
              </w:rPr>
              <w:t xml:space="preserve">Seznam zaposlenih brez plačanega OZP </w:t>
            </w:r>
            <w:r w:rsidRPr="00EC57CB">
              <w:rPr>
                <w:rFonts w:asciiTheme="minorHAnsi" w:hAnsiTheme="minorHAnsi" w:cstheme="minorHAnsi"/>
                <w:b/>
                <w:bCs/>
                <w:sz w:val="20"/>
                <w:szCs w:val="20"/>
                <w:lang w:val="sl-SI"/>
              </w:rPr>
              <w:t xml:space="preserve">– Priloga </w:t>
            </w:r>
            <w:r w:rsidR="000E0057">
              <w:rPr>
                <w:rFonts w:asciiTheme="minorHAnsi" w:hAnsiTheme="minorHAnsi" w:cstheme="minorHAnsi"/>
                <w:b/>
                <w:bCs/>
                <w:sz w:val="20"/>
                <w:szCs w:val="20"/>
                <w:lang w:val="sl-SI"/>
              </w:rPr>
              <w:t>6</w:t>
            </w:r>
          </w:p>
          <w:p w14:paraId="5AAF5564" w14:textId="26517187" w:rsid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obračuna po plačilih – rekapitulacija obračuna</w:t>
            </w:r>
            <w:r w:rsidR="004E2810">
              <w:rPr>
                <w:rFonts w:asciiTheme="minorHAnsi" w:hAnsiTheme="minorHAnsi" w:cstheme="minorHAnsi"/>
                <w:sz w:val="20"/>
                <w:szCs w:val="20"/>
                <w:lang w:val="sl-SI"/>
              </w:rPr>
              <w:t xml:space="preserve"> </w:t>
            </w:r>
            <w:r w:rsidR="000E0057">
              <w:rPr>
                <w:rFonts w:asciiTheme="minorHAnsi" w:hAnsiTheme="minorHAnsi" w:cstheme="minorHAnsi"/>
                <w:sz w:val="20"/>
                <w:szCs w:val="20"/>
                <w:lang w:val="sl-SI"/>
              </w:rPr>
              <w:t xml:space="preserve">– </w:t>
            </w:r>
            <w:r w:rsidR="000E0057" w:rsidRPr="000E0057">
              <w:rPr>
                <w:rFonts w:asciiTheme="minorHAnsi" w:hAnsiTheme="minorHAnsi" w:cstheme="minorHAnsi"/>
                <w:b/>
                <w:bCs/>
                <w:sz w:val="20"/>
                <w:szCs w:val="20"/>
                <w:lang w:val="sl-SI"/>
              </w:rPr>
              <w:t>Priloga 19</w:t>
            </w:r>
          </w:p>
          <w:p w14:paraId="4F6D6151" w14:textId="49B070C9" w:rsidR="004E2810" w:rsidRPr="00C96760" w:rsidRDefault="004E281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Pr>
                <w:rFonts w:asciiTheme="minorHAnsi" w:hAnsiTheme="minorHAnsi" w:cstheme="minorHAnsi"/>
                <w:sz w:val="20"/>
                <w:szCs w:val="20"/>
                <w:lang w:val="sl-SI"/>
              </w:rPr>
              <w:t>Povzetek obračuna po SM in plačilih</w:t>
            </w:r>
            <w:r w:rsidR="000E0057">
              <w:rPr>
                <w:rFonts w:asciiTheme="minorHAnsi" w:hAnsiTheme="minorHAnsi" w:cstheme="minorHAnsi"/>
                <w:sz w:val="20"/>
                <w:szCs w:val="20"/>
                <w:lang w:val="sl-SI"/>
              </w:rPr>
              <w:t xml:space="preserve"> – </w:t>
            </w:r>
            <w:r w:rsidR="000E0057" w:rsidRPr="000E0057">
              <w:rPr>
                <w:rFonts w:asciiTheme="minorHAnsi" w:hAnsiTheme="minorHAnsi" w:cstheme="minorHAnsi"/>
                <w:b/>
                <w:bCs/>
                <w:sz w:val="20"/>
                <w:szCs w:val="20"/>
                <w:lang w:val="sl-SI"/>
              </w:rPr>
              <w:t>Priloga 20</w:t>
            </w:r>
          </w:p>
          <w:p w14:paraId="136BCA6D" w14:textId="5389BC47"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Pregled obračunanih dajatev</w:t>
            </w:r>
            <w:r w:rsidR="004E2810">
              <w:rPr>
                <w:rFonts w:asciiTheme="minorHAnsi" w:hAnsiTheme="minorHAnsi" w:cstheme="minorHAnsi"/>
                <w:sz w:val="20"/>
                <w:szCs w:val="20"/>
                <w:lang w:val="sl-SI"/>
              </w:rPr>
              <w:t xml:space="preserve"> </w:t>
            </w:r>
            <w:r w:rsidR="000E0057">
              <w:rPr>
                <w:rFonts w:asciiTheme="minorHAnsi" w:hAnsiTheme="minorHAnsi" w:cstheme="minorHAnsi"/>
                <w:sz w:val="20"/>
                <w:szCs w:val="20"/>
                <w:lang w:val="sl-SI"/>
              </w:rPr>
              <w:t xml:space="preserve"> – </w:t>
            </w:r>
            <w:r w:rsidR="000E0057" w:rsidRPr="000E0057">
              <w:rPr>
                <w:rFonts w:asciiTheme="minorHAnsi" w:hAnsiTheme="minorHAnsi" w:cstheme="minorHAnsi"/>
                <w:b/>
                <w:bCs/>
                <w:sz w:val="20"/>
                <w:szCs w:val="20"/>
                <w:lang w:val="sl-SI"/>
              </w:rPr>
              <w:t xml:space="preserve">Priloga </w:t>
            </w:r>
            <w:r w:rsidR="000E0057">
              <w:rPr>
                <w:rFonts w:asciiTheme="minorHAnsi" w:hAnsiTheme="minorHAnsi" w:cstheme="minorHAnsi"/>
                <w:b/>
                <w:bCs/>
                <w:sz w:val="20"/>
                <w:szCs w:val="20"/>
                <w:lang w:val="sl-SI"/>
              </w:rPr>
              <w:t>63</w:t>
            </w:r>
          </w:p>
          <w:p w14:paraId="29417D0F" w14:textId="367BD015"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obračuna dajatev po posameznih grupah izplačil</w:t>
            </w:r>
            <w:r w:rsidR="004E2810">
              <w:rPr>
                <w:rFonts w:asciiTheme="minorHAnsi" w:hAnsiTheme="minorHAnsi" w:cstheme="minorHAnsi"/>
                <w:sz w:val="20"/>
                <w:szCs w:val="20"/>
                <w:lang w:val="sl-SI"/>
              </w:rPr>
              <w:t xml:space="preserve"> </w:t>
            </w:r>
            <w:r w:rsidR="000E0057">
              <w:rPr>
                <w:rFonts w:asciiTheme="minorHAnsi" w:hAnsiTheme="minorHAnsi" w:cstheme="minorHAnsi"/>
                <w:sz w:val="20"/>
                <w:szCs w:val="20"/>
                <w:lang w:val="sl-SI"/>
              </w:rPr>
              <w:t xml:space="preserve">– </w:t>
            </w:r>
            <w:r w:rsidR="000E0057" w:rsidRPr="000E0057">
              <w:rPr>
                <w:rFonts w:asciiTheme="minorHAnsi" w:hAnsiTheme="minorHAnsi" w:cstheme="minorHAnsi"/>
                <w:b/>
                <w:bCs/>
                <w:sz w:val="20"/>
                <w:szCs w:val="20"/>
                <w:lang w:val="sl-SI"/>
              </w:rPr>
              <w:t>Priloga 23</w:t>
            </w:r>
            <w:r w:rsidRPr="00C96760">
              <w:rPr>
                <w:rFonts w:asciiTheme="minorHAnsi" w:hAnsiTheme="minorHAnsi" w:cstheme="minorHAnsi"/>
                <w:sz w:val="20"/>
                <w:szCs w:val="20"/>
                <w:lang w:val="sl-SI"/>
              </w:rPr>
              <w:t>:</w:t>
            </w:r>
          </w:p>
          <w:p w14:paraId="50676A89"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Redno delo</w:t>
            </w:r>
          </w:p>
          <w:p w14:paraId="2A6EEB8D"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Neplačano</w:t>
            </w:r>
          </w:p>
          <w:p w14:paraId="7C4F5BA2"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Boleznine v breme delodajalca</w:t>
            </w:r>
          </w:p>
          <w:p w14:paraId="0B7B46C6"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Nadurno delo</w:t>
            </w:r>
          </w:p>
          <w:p w14:paraId="1356C338"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Dajatve do minimalne osnove</w:t>
            </w:r>
          </w:p>
          <w:p w14:paraId="028BF20C"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Refundirana nadomestila</w:t>
            </w:r>
          </w:p>
          <w:p w14:paraId="4DD15A66"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Refundirane dajatve do minimalne osnove</w:t>
            </w:r>
          </w:p>
          <w:p w14:paraId="7385E30E"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Pogodbeno delo</w:t>
            </w:r>
          </w:p>
          <w:p w14:paraId="7264856C"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Sejnine</w:t>
            </w:r>
          </w:p>
          <w:p w14:paraId="155F6B76"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Materialni stroški</w:t>
            </w:r>
          </w:p>
          <w:p w14:paraId="08AA3EA6"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Ostali dohodki</w:t>
            </w:r>
          </w:p>
          <w:p w14:paraId="31DA7B61" w14:textId="2DC61FF6" w:rsidR="00D00DC7"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Skupaj</w:t>
            </w:r>
          </w:p>
        </w:tc>
        <w:tc>
          <w:tcPr>
            <w:tcW w:w="1430" w:type="dxa"/>
          </w:tcPr>
          <w:p w14:paraId="25BBFF59" w14:textId="5E4C3BD1" w:rsidR="00D00DC7" w:rsidRPr="00C96760" w:rsidRDefault="00D00DC7" w:rsidP="00164007">
            <w:pPr>
              <w:rPr>
                <w:rFonts w:asciiTheme="minorHAnsi" w:hAnsiTheme="minorHAnsi" w:cstheme="minorHAnsi"/>
                <w:sz w:val="20"/>
                <w:szCs w:val="20"/>
              </w:rPr>
            </w:pPr>
          </w:p>
        </w:tc>
      </w:tr>
    </w:tbl>
    <w:p w14:paraId="409F43A4" w14:textId="77777777" w:rsidR="00713904" w:rsidRPr="00C96760" w:rsidRDefault="00713904" w:rsidP="00336C70">
      <w:pPr>
        <w:rPr>
          <w:rFonts w:asciiTheme="minorHAnsi" w:hAnsiTheme="minorHAnsi" w:cstheme="minorHAnsi"/>
          <w:sz w:val="20"/>
          <w:szCs w:val="20"/>
        </w:rPr>
      </w:pPr>
    </w:p>
    <w:p w14:paraId="093DBFCF" w14:textId="507E5BFB" w:rsidR="00CF3158" w:rsidRPr="00C96760" w:rsidRDefault="000E0057" w:rsidP="00336C70">
      <w:pPr>
        <w:rPr>
          <w:rFonts w:asciiTheme="minorHAnsi" w:hAnsiTheme="minorHAnsi" w:cstheme="minorHAnsi"/>
          <w:sz w:val="20"/>
          <w:szCs w:val="20"/>
        </w:rPr>
      </w:pPr>
      <w:r>
        <w:rPr>
          <w:rFonts w:asciiTheme="minorHAnsi" w:hAnsiTheme="minorHAnsi" w:cstheme="minorHAnsi"/>
          <w:sz w:val="20"/>
          <w:szCs w:val="20"/>
        </w:rPr>
        <w:t xml:space="preserve">Priloge, ki so podane k poročilom so vzorci poročil, ki so zahtevani tako v obliki kot vsebini. Generiranje posameznega poročila ne sme trajati več kot 10 -15 sekund. </w:t>
      </w:r>
    </w:p>
    <w:p w14:paraId="62EC0614" w14:textId="77777777" w:rsidR="00181CD4" w:rsidRDefault="00181CD4" w:rsidP="00CF3158">
      <w:pPr>
        <w:rPr>
          <w:rFonts w:asciiTheme="minorHAnsi" w:hAnsiTheme="minorHAnsi" w:cstheme="minorHAnsi"/>
          <w:b/>
          <w:bCs/>
          <w:sz w:val="20"/>
          <w:szCs w:val="20"/>
        </w:rPr>
      </w:pPr>
      <w:bookmarkStart w:id="0" w:name="_Hlk147240164"/>
    </w:p>
    <w:p w14:paraId="311A9939" w14:textId="77777777" w:rsidR="00181CD4" w:rsidRDefault="00181CD4" w:rsidP="00CF3158">
      <w:pPr>
        <w:rPr>
          <w:rFonts w:asciiTheme="minorHAnsi" w:hAnsiTheme="minorHAnsi" w:cstheme="minorHAnsi"/>
          <w:b/>
          <w:bCs/>
          <w:sz w:val="20"/>
          <w:szCs w:val="20"/>
        </w:rPr>
      </w:pPr>
    </w:p>
    <w:p w14:paraId="72A26F0D" w14:textId="77777777" w:rsidR="00181CD4" w:rsidRDefault="00181CD4" w:rsidP="00CF3158">
      <w:pPr>
        <w:rPr>
          <w:rFonts w:asciiTheme="minorHAnsi" w:hAnsiTheme="minorHAnsi" w:cstheme="minorHAnsi"/>
          <w:b/>
          <w:bCs/>
          <w:sz w:val="20"/>
          <w:szCs w:val="20"/>
        </w:rPr>
      </w:pPr>
    </w:p>
    <w:p w14:paraId="68B8DF1A" w14:textId="6474DF2B" w:rsidR="00CF3158" w:rsidRPr="00C96760" w:rsidRDefault="00CF3158" w:rsidP="00CF3158">
      <w:pPr>
        <w:rPr>
          <w:rFonts w:asciiTheme="minorHAnsi" w:hAnsiTheme="minorHAnsi" w:cstheme="minorHAnsi"/>
          <w:b/>
          <w:bCs/>
          <w:sz w:val="20"/>
          <w:szCs w:val="20"/>
        </w:rPr>
      </w:pPr>
      <w:r w:rsidRPr="00C96760">
        <w:rPr>
          <w:rFonts w:asciiTheme="minorHAnsi" w:hAnsiTheme="minorHAnsi" w:cstheme="minorHAnsi"/>
          <w:b/>
          <w:bCs/>
          <w:sz w:val="20"/>
          <w:szCs w:val="20"/>
        </w:rPr>
        <w:lastRenderedPageBreak/>
        <w:t>6.10 ANALITSKI MODUL</w:t>
      </w:r>
    </w:p>
    <w:p w14:paraId="1753D385" w14:textId="77777777" w:rsidR="00CF3158" w:rsidRPr="00C96760" w:rsidRDefault="00CF3158" w:rsidP="00CF3158">
      <w:pPr>
        <w:rPr>
          <w:rFonts w:asciiTheme="minorHAnsi" w:hAnsiTheme="minorHAnsi" w:cstheme="minorHAnsi"/>
          <w:b/>
          <w:bCs/>
          <w:sz w:val="20"/>
          <w:szCs w:val="20"/>
        </w:rPr>
      </w:pPr>
    </w:p>
    <w:p w14:paraId="05E65E73" w14:textId="77777777" w:rsidR="00CF3158" w:rsidRPr="00C96760" w:rsidRDefault="00CF3158" w:rsidP="00CF3158">
      <w:pPr>
        <w:jc w:val="both"/>
        <w:rPr>
          <w:rFonts w:asciiTheme="minorHAnsi" w:hAnsiTheme="minorHAnsi" w:cstheme="minorHAnsi"/>
          <w:sz w:val="20"/>
          <w:szCs w:val="20"/>
        </w:rPr>
      </w:pPr>
      <w:r w:rsidRPr="00C96760">
        <w:rPr>
          <w:rFonts w:asciiTheme="minorHAnsi" w:hAnsiTheme="minorHAnsi" w:cstheme="minorHAnsi"/>
          <w:sz w:val="20"/>
          <w:szCs w:val="20"/>
        </w:rPr>
        <w:t xml:space="preserve">Analitski modul omogoča spremljanje realizacije podatkov o stroških dela v primerjavi z načrtovanimi/planskimi podatki oz. spremljanje realizacije in  predstavlja že skreirano excel datoteko, ki vsebuje 20 tabel (priloga »ANALITSKI MODUL«). Zaradi nazornega prikaza povezljivosti podatkov v prilogi »ANALITSKI MODUL« podajamo vzorčni primer prikaza podatkov za eno obdobje leta xxxx. </w:t>
      </w:r>
    </w:p>
    <w:p w14:paraId="71C2200A" w14:textId="77777777" w:rsidR="00CF3158" w:rsidRPr="00C96760" w:rsidRDefault="00CF3158" w:rsidP="00CF3158">
      <w:pPr>
        <w:jc w:val="both"/>
        <w:rPr>
          <w:rFonts w:asciiTheme="minorHAnsi" w:hAnsiTheme="minorHAnsi" w:cstheme="minorHAnsi"/>
          <w:sz w:val="20"/>
          <w:szCs w:val="20"/>
        </w:rPr>
      </w:pPr>
    </w:p>
    <w:p w14:paraId="3F541DAA" w14:textId="77777777" w:rsidR="00CF3158" w:rsidRPr="00C96760" w:rsidRDefault="00CF3158" w:rsidP="00CF3158">
      <w:pPr>
        <w:jc w:val="both"/>
        <w:rPr>
          <w:rFonts w:asciiTheme="minorHAnsi" w:hAnsiTheme="minorHAnsi" w:cstheme="minorHAnsi"/>
          <w:sz w:val="20"/>
          <w:szCs w:val="20"/>
        </w:rPr>
      </w:pPr>
      <w:r w:rsidRPr="00C96760">
        <w:rPr>
          <w:rFonts w:asciiTheme="minorHAnsi" w:hAnsiTheme="minorHAnsi" w:cstheme="minorHAnsi"/>
          <w:sz w:val="20"/>
          <w:szCs w:val="20"/>
        </w:rPr>
        <w:t xml:space="preserve">Podatki o realizaciji  v vseh tabelah analitskega modula  se napajajo neposredno iz programa obračuna plač. Podatke o planskih podatkih zagotovi naročnik in se  uvozijo v analitski modul. V primeru, da naročnik ne poda planskih podatkov oz. vseh podatkov, mora analitski modul še vedno omogočati spremljanje realizacije.  </w:t>
      </w:r>
    </w:p>
    <w:p w14:paraId="1902CA51" w14:textId="77777777" w:rsidR="00CF3158" w:rsidRPr="00C96760" w:rsidRDefault="00CF3158" w:rsidP="00CF3158">
      <w:pPr>
        <w:jc w:val="both"/>
        <w:rPr>
          <w:rFonts w:asciiTheme="minorHAnsi" w:hAnsiTheme="minorHAnsi" w:cstheme="minorHAnsi"/>
          <w:sz w:val="20"/>
          <w:szCs w:val="20"/>
        </w:rPr>
      </w:pPr>
    </w:p>
    <w:p w14:paraId="1B184AD0" w14:textId="77777777" w:rsidR="00CF3158" w:rsidRPr="00C96760" w:rsidRDefault="00CF3158" w:rsidP="00CF3158">
      <w:pPr>
        <w:jc w:val="both"/>
        <w:rPr>
          <w:rFonts w:asciiTheme="minorHAnsi" w:hAnsiTheme="minorHAnsi" w:cstheme="minorHAnsi"/>
          <w:sz w:val="20"/>
          <w:szCs w:val="20"/>
        </w:rPr>
      </w:pPr>
      <w:r w:rsidRPr="00C96760">
        <w:rPr>
          <w:rFonts w:asciiTheme="minorHAnsi" w:hAnsiTheme="minorHAnsi" w:cstheme="minorHAnsi"/>
          <w:sz w:val="20"/>
          <w:szCs w:val="20"/>
        </w:rPr>
        <w:t xml:space="preserve">Analitski modul mora omogočati spremljanje podatkov po vseh stroškovnih mestih in skupaj za bolnišnico kot celoto. Vsebuje spremljanje mesečnih podatkov in podatkov za kumulativna obdobja. </w:t>
      </w:r>
    </w:p>
    <w:p w14:paraId="0DFAC8AF" w14:textId="77777777" w:rsidR="00CF3158" w:rsidRPr="00C96760" w:rsidRDefault="00CF3158" w:rsidP="00CF3158">
      <w:pPr>
        <w:jc w:val="both"/>
        <w:rPr>
          <w:rFonts w:asciiTheme="minorHAnsi" w:hAnsiTheme="minorHAnsi" w:cstheme="minorHAnsi"/>
          <w:sz w:val="20"/>
          <w:szCs w:val="20"/>
        </w:rPr>
      </w:pPr>
    </w:p>
    <w:p w14:paraId="68F1A11C" w14:textId="3A123DAF" w:rsidR="00CF3158" w:rsidRPr="00C96760" w:rsidRDefault="00CF3158" w:rsidP="00CF3158">
      <w:pPr>
        <w:jc w:val="both"/>
        <w:rPr>
          <w:rFonts w:asciiTheme="minorHAnsi" w:hAnsiTheme="minorHAnsi" w:cstheme="minorHAnsi"/>
          <w:sz w:val="20"/>
          <w:szCs w:val="20"/>
        </w:rPr>
      </w:pPr>
      <w:r w:rsidRPr="00C96760">
        <w:rPr>
          <w:rFonts w:asciiTheme="minorHAnsi" w:hAnsiTheme="minorHAnsi" w:cstheme="minorHAnsi"/>
          <w:sz w:val="20"/>
          <w:szCs w:val="20"/>
        </w:rPr>
        <w:t xml:space="preserve">Analitski modul se po potrebah naročnika dopolnjuje. </w:t>
      </w:r>
      <w:r w:rsidR="00D00DC7" w:rsidRPr="00C96760">
        <w:rPr>
          <w:rFonts w:asciiTheme="minorHAnsi" w:hAnsiTheme="minorHAnsi" w:cstheme="minorHAnsi"/>
          <w:sz w:val="20"/>
          <w:szCs w:val="20"/>
        </w:rPr>
        <w:t>Zagotoviti mora drevesno odpiranje posameznih parametrov</w:t>
      </w:r>
      <w:r w:rsidR="002F23EA">
        <w:rPr>
          <w:rFonts w:asciiTheme="minorHAnsi" w:hAnsiTheme="minorHAnsi" w:cstheme="minorHAnsi"/>
          <w:sz w:val="20"/>
          <w:szCs w:val="20"/>
        </w:rPr>
        <w:t xml:space="preserve"> </w:t>
      </w:r>
    </w:p>
    <w:p w14:paraId="3EACE367" w14:textId="77777777" w:rsidR="00284E8C" w:rsidRPr="00C96760" w:rsidRDefault="00284E8C" w:rsidP="00CF3158">
      <w:pPr>
        <w:jc w:val="both"/>
        <w:rPr>
          <w:rFonts w:asciiTheme="minorHAnsi" w:hAnsiTheme="minorHAnsi" w:cstheme="minorHAnsi"/>
          <w:sz w:val="20"/>
          <w:szCs w:val="20"/>
        </w:rPr>
      </w:pPr>
    </w:p>
    <w:p w14:paraId="25D9466C" w14:textId="28096704" w:rsidR="00284E8C" w:rsidRPr="00031EE9" w:rsidRDefault="00284E8C" w:rsidP="00CF3158">
      <w:pPr>
        <w:jc w:val="both"/>
        <w:rPr>
          <w:rFonts w:asciiTheme="minorHAnsi" w:hAnsiTheme="minorHAnsi" w:cstheme="minorHAnsi"/>
          <w:b/>
          <w:bCs/>
          <w:sz w:val="20"/>
          <w:szCs w:val="20"/>
        </w:rPr>
      </w:pPr>
      <w:r w:rsidRPr="00C96760">
        <w:rPr>
          <w:rFonts w:asciiTheme="minorHAnsi" w:hAnsiTheme="minorHAnsi" w:cstheme="minorHAnsi"/>
          <w:sz w:val="20"/>
          <w:szCs w:val="20"/>
        </w:rPr>
        <w:t xml:space="preserve">Za namene analiz iz področja plač mora program zagotoviti </w:t>
      </w:r>
      <w:r w:rsidR="000572D7" w:rsidRPr="00C96760">
        <w:rPr>
          <w:rFonts w:asciiTheme="minorHAnsi" w:hAnsiTheme="minorHAnsi" w:cstheme="minorHAnsi"/>
          <w:sz w:val="20"/>
          <w:szCs w:val="20"/>
        </w:rPr>
        <w:t>avtomatsko kreiranje poročil</w:t>
      </w:r>
      <w:r w:rsidR="00031EE9">
        <w:rPr>
          <w:rFonts w:asciiTheme="minorHAnsi" w:hAnsiTheme="minorHAnsi" w:cstheme="minorHAnsi"/>
          <w:sz w:val="20"/>
          <w:szCs w:val="20"/>
        </w:rPr>
        <w:t xml:space="preserve"> – </w:t>
      </w:r>
      <w:r w:rsidR="00031EE9" w:rsidRPr="00031EE9">
        <w:rPr>
          <w:rFonts w:asciiTheme="minorHAnsi" w:hAnsiTheme="minorHAnsi" w:cstheme="minorHAnsi"/>
          <w:b/>
          <w:bCs/>
          <w:sz w:val="20"/>
          <w:szCs w:val="20"/>
        </w:rPr>
        <w:t>Prilog</w:t>
      </w:r>
      <w:r w:rsidR="002F23EA">
        <w:rPr>
          <w:rFonts w:asciiTheme="minorHAnsi" w:hAnsiTheme="minorHAnsi" w:cstheme="minorHAnsi"/>
          <w:b/>
          <w:bCs/>
          <w:sz w:val="20"/>
          <w:szCs w:val="20"/>
        </w:rPr>
        <w:t xml:space="preserve">a 64 </w:t>
      </w:r>
    </w:p>
    <w:p w14:paraId="33AE5B37" w14:textId="77777777" w:rsidR="000572D7" w:rsidRPr="00C96760" w:rsidRDefault="000572D7" w:rsidP="00CF3158">
      <w:pPr>
        <w:jc w:val="both"/>
        <w:rPr>
          <w:rFonts w:asciiTheme="minorHAnsi" w:hAnsiTheme="minorHAnsi" w:cstheme="minorHAnsi"/>
          <w:sz w:val="20"/>
          <w:szCs w:val="20"/>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9"/>
        <w:gridCol w:w="1539"/>
      </w:tblGrid>
      <w:tr w:rsidR="000572D7" w:rsidRPr="00C96760" w14:paraId="61077B29" w14:textId="77777777" w:rsidTr="006A794D">
        <w:tc>
          <w:tcPr>
            <w:tcW w:w="7919" w:type="dxa"/>
          </w:tcPr>
          <w:p w14:paraId="67BEDD37" w14:textId="03BB1C1F" w:rsidR="000572D7" w:rsidRPr="00C96760" w:rsidRDefault="000572D7"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Poročilo Realizacija plač v primerjavi s planom</w:t>
            </w:r>
            <w:r w:rsidR="002F23EA">
              <w:rPr>
                <w:rFonts w:asciiTheme="minorHAnsi" w:hAnsiTheme="minorHAnsi" w:cstheme="minorHAnsi"/>
                <w:b/>
                <w:bCs/>
                <w:sz w:val="20"/>
                <w:szCs w:val="20"/>
              </w:rPr>
              <w:t xml:space="preserve"> – Priloga 65</w:t>
            </w:r>
          </w:p>
          <w:p w14:paraId="203969F7" w14:textId="7001CE62" w:rsidR="000572D7" w:rsidRPr="00C96760" w:rsidRDefault="000572D7"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t>Poročilo oz. preglednica mora omogočiti kreiranje podatkov po posameznih delovnih listih (kot je v prilogi) po posameznih grupah delovnih skupin, kot sledi:</w:t>
            </w:r>
          </w:p>
          <w:p w14:paraId="04AA3025" w14:textId="64F90C6C"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Zdravniki:</w:t>
            </w:r>
          </w:p>
          <w:p w14:paraId="5EAE6C2F" w14:textId="5ED2F672"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Zdravniki specialisti</w:t>
            </w:r>
          </w:p>
          <w:p w14:paraId="269726EC" w14:textId="7B59F4F7"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Zdravniki specializanti</w:t>
            </w:r>
          </w:p>
          <w:p w14:paraId="38F6BD89" w14:textId="0898B8A7"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Zdravniki pripravniki</w:t>
            </w:r>
          </w:p>
          <w:p w14:paraId="59431CAF" w14:textId="1B893713"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Sobni zdravniki</w:t>
            </w:r>
          </w:p>
          <w:p w14:paraId="37CB98C7" w14:textId="1426CF1E"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Zdravstvena nega:</w:t>
            </w:r>
          </w:p>
          <w:p w14:paraId="6B0E8325" w14:textId="2FBE2828"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Medicinske sestre</w:t>
            </w:r>
          </w:p>
          <w:p w14:paraId="703E6334" w14:textId="25008119"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Zdravstveni tehniki</w:t>
            </w:r>
          </w:p>
          <w:p w14:paraId="0DEBE424" w14:textId="09E7B51D"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Zdravstveni sodelavci</w:t>
            </w:r>
          </w:p>
          <w:p w14:paraId="5AC2BBB1" w14:textId="0558A735"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Administracija</w:t>
            </w:r>
          </w:p>
          <w:p w14:paraId="41FD5E10" w14:textId="3F3B881D"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Transport, oskrba</w:t>
            </w:r>
          </w:p>
          <w:p w14:paraId="0F3F82CD" w14:textId="498BACA9"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Nezdravstveno osebje</w:t>
            </w:r>
          </w:p>
          <w:p w14:paraId="6399126A" w14:textId="2C7BB2BE" w:rsidR="000572D7" w:rsidRPr="00C96760" w:rsidRDefault="002005B7" w:rsidP="00D826DC">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Podatki po posameznih grupah zaposlenih se kreirajo na podlagi delovnih skupin (DS), ki jo ima vsak zaposleni</w:t>
            </w:r>
          </w:p>
        </w:tc>
        <w:tc>
          <w:tcPr>
            <w:tcW w:w="1539" w:type="dxa"/>
          </w:tcPr>
          <w:p w14:paraId="02646871" w14:textId="3EFD2594" w:rsidR="000572D7" w:rsidRPr="00C96760" w:rsidRDefault="000572D7" w:rsidP="00164007">
            <w:pPr>
              <w:rPr>
                <w:rFonts w:asciiTheme="minorHAnsi" w:hAnsiTheme="minorHAnsi" w:cstheme="minorHAnsi"/>
                <w:sz w:val="20"/>
                <w:szCs w:val="20"/>
              </w:rPr>
            </w:pPr>
          </w:p>
        </w:tc>
      </w:tr>
      <w:tr w:rsidR="000572D7" w:rsidRPr="00C96760" w14:paraId="0D901802" w14:textId="77777777" w:rsidTr="006A794D">
        <w:tc>
          <w:tcPr>
            <w:tcW w:w="7919" w:type="dxa"/>
          </w:tcPr>
          <w:p w14:paraId="770CB201" w14:textId="07D6C57E" w:rsidR="000572D7" w:rsidRPr="00C96760" w:rsidRDefault="00D826DC"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Preglednica Plan na osnovi</w:t>
            </w:r>
            <w:r w:rsidR="002F23EA">
              <w:rPr>
                <w:rFonts w:asciiTheme="minorHAnsi" w:hAnsiTheme="minorHAnsi" w:cstheme="minorHAnsi"/>
                <w:b/>
                <w:bCs/>
                <w:sz w:val="20"/>
                <w:szCs w:val="20"/>
              </w:rPr>
              <w:t xml:space="preserve"> – Priloga 66</w:t>
            </w:r>
          </w:p>
          <w:p w14:paraId="69344ADA" w14:textId="08FDB73D" w:rsidR="000572D7" w:rsidRDefault="00D826DC"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Program mora omogočiti kreiranje preglednice s planskimi podatki, ki se uvozijo v osnovno plansko tabelo </w:t>
            </w:r>
            <w:r w:rsidR="00AA3BD3">
              <w:rPr>
                <w:rFonts w:asciiTheme="minorHAnsi" w:hAnsiTheme="minorHAnsi" w:cstheme="minorHAnsi"/>
                <w:sz w:val="20"/>
                <w:szCs w:val="20"/>
                <w:lang w:val="sl-SI"/>
              </w:rPr>
              <w:t xml:space="preserve">Realizacija plač v primerjavi s planom </w:t>
            </w:r>
          </w:p>
          <w:p w14:paraId="3D15C69A" w14:textId="53942FD1" w:rsidR="00AA3BD3" w:rsidRPr="00C96760" w:rsidRDefault="00AA3BD3"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Pr>
                <w:rFonts w:asciiTheme="minorHAnsi" w:hAnsiTheme="minorHAnsi" w:cstheme="minorHAnsi"/>
                <w:sz w:val="20"/>
                <w:szCs w:val="20"/>
                <w:lang w:val="sl-SI"/>
              </w:rPr>
              <w:t>Rubrike vrste dela morajo biti enake kot so v poročilu Realizacija plač v primerjavi s planom</w:t>
            </w:r>
          </w:p>
        </w:tc>
        <w:tc>
          <w:tcPr>
            <w:tcW w:w="1539" w:type="dxa"/>
          </w:tcPr>
          <w:p w14:paraId="0770CDB4" w14:textId="2426DB33" w:rsidR="000572D7" w:rsidRPr="00C96760" w:rsidRDefault="000572D7" w:rsidP="00164007">
            <w:pPr>
              <w:rPr>
                <w:rFonts w:asciiTheme="minorHAnsi" w:hAnsiTheme="minorHAnsi" w:cstheme="minorHAnsi"/>
                <w:sz w:val="20"/>
                <w:szCs w:val="20"/>
              </w:rPr>
            </w:pPr>
          </w:p>
        </w:tc>
      </w:tr>
      <w:bookmarkEnd w:id="0"/>
    </w:tbl>
    <w:p w14:paraId="504C6837" w14:textId="77777777" w:rsidR="00CF3158" w:rsidRPr="00C96760" w:rsidRDefault="00CF3158" w:rsidP="00336C70">
      <w:pPr>
        <w:rPr>
          <w:rFonts w:asciiTheme="minorHAnsi" w:hAnsiTheme="minorHAnsi" w:cstheme="minorHAnsi"/>
          <w:sz w:val="20"/>
          <w:szCs w:val="20"/>
        </w:rPr>
      </w:pPr>
    </w:p>
    <w:p w14:paraId="0CD78BDB" w14:textId="77777777" w:rsidR="007D159D" w:rsidRPr="00C96760" w:rsidRDefault="007D159D" w:rsidP="00336C70">
      <w:pPr>
        <w:rPr>
          <w:rFonts w:asciiTheme="minorHAnsi" w:hAnsiTheme="minorHAnsi" w:cstheme="minorHAnsi"/>
          <w:sz w:val="20"/>
          <w:szCs w:val="20"/>
        </w:rPr>
      </w:pPr>
    </w:p>
    <w:p w14:paraId="343A79A0" w14:textId="065816B3" w:rsidR="007C1130" w:rsidRPr="00C96760" w:rsidRDefault="00D93383">
      <w:pPr>
        <w:rPr>
          <w:rFonts w:asciiTheme="minorHAnsi" w:hAnsiTheme="minorHAnsi" w:cstheme="minorHAnsi"/>
          <w:b/>
          <w:bCs/>
          <w:sz w:val="20"/>
          <w:szCs w:val="20"/>
        </w:rPr>
      </w:pPr>
      <w:r w:rsidRPr="00C96760">
        <w:rPr>
          <w:rFonts w:asciiTheme="minorHAnsi" w:hAnsiTheme="minorHAnsi" w:cstheme="minorHAnsi"/>
          <w:b/>
          <w:bCs/>
          <w:sz w:val="20"/>
          <w:szCs w:val="20"/>
        </w:rPr>
        <w:t>6.1</w:t>
      </w:r>
      <w:r w:rsidR="00CF3158" w:rsidRPr="00C96760">
        <w:rPr>
          <w:rFonts w:asciiTheme="minorHAnsi" w:hAnsiTheme="minorHAnsi" w:cstheme="minorHAnsi"/>
          <w:b/>
          <w:bCs/>
          <w:sz w:val="20"/>
          <w:szCs w:val="20"/>
        </w:rPr>
        <w:t>1</w:t>
      </w:r>
      <w:r w:rsidRPr="00C96760">
        <w:rPr>
          <w:rFonts w:asciiTheme="minorHAnsi" w:hAnsiTheme="minorHAnsi" w:cstheme="minorHAnsi"/>
          <w:b/>
          <w:bCs/>
          <w:sz w:val="20"/>
          <w:szCs w:val="20"/>
        </w:rPr>
        <w:t xml:space="preserve"> ARHIVIRANJE</w:t>
      </w:r>
    </w:p>
    <w:p w14:paraId="2CA9C947" w14:textId="4BED4C34" w:rsidR="00D93383" w:rsidRPr="00C96760" w:rsidRDefault="00D93383">
      <w:pPr>
        <w:rPr>
          <w:rFonts w:asciiTheme="minorHAnsi" w:hAnsiTheme="minorHAnsi" w:cstheme="minorHAnsi"/>
          <w:sz w:val="20"/>
          <w:szCs w:val="20"/>
        </w:rPr>
      </w:pPr>
    </w:p>
    <w:p w14:paraId="6E628C60" w14:textId="3A7E8D82" w:rsidR="00D93383" w:rsidRPr="00C96760" w:rsidRDefault="00D93383" w:rsidP="00D93383">
      <w:pPr>
        <w:pStyle w:val="Odstavekseznama"/>
        <w:numPr>
          <w:ilvl w:val="0"/>
          <w:numId w:val="9"/>
        </w:numPr>
        <w:pBdr>
          <w:top w:val="nil"/>
          <w:left w:val="nil"/>
          <w:bottom w:val="nil"/>
          <w:right w:val="nil"/>
          <w:between w:val="nil"/>
        </w:pBdr>
        <w:tabs>
          <w:tab w:val="left" w:pos="-577"/>
          <w:tab w:val="left" w:pos="-153"/>
          <w:tab w:val="left" w:pos="0"/>
          <w:tab w:val="left" w:pos="567"/>
        </w:tabs>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Vsak obračun se mora arhivirati v celoti (vhodni podatki in rezultati). Priprava podatkov pri pregledu iz arhiva mora zajemati vse shranjene oz. arhivirane podatke. Ob naboru podatkov se lahko določi nivoje seštevkov in po pripravi podatkov se le te lahko izpiše prek generatorja izpisa ali izvozi v Excel. Na voljo morajo biti sklopi podatkov po zaposlenih, prispevkih/davkih, odhodkih, ipd. Omogočen mora biti pregled podatkov na nivoju obračuna, daljšega obdobja (knjigovodsko leto, davčno leto), na nivoju bolnišnice kot tudi posameznika ali določene enote.</w:t>
      </w:r>
    </w:p>
    <w:p w14:paraId="075D3521" w14:textId="44300BC6" w:rsidR="00D93383" w:rsidRPr="00C96760" w:rsidRDefault="00D93383" w:rsidP="00D93383">
      <w:pPr>
        <w:pStyle w:val="Odstavekseznama"/>
        <w:numPr>
          <w:ilvl w:val="0"/>
          <w:numId w:val="9"/>
        </w:numPr>
        <w:pBdr>
          <w:top w:val="nil"/>
          <w:left w:val="nil"/>
          <w:bottom w:val="nil"/>
          <w:right w:val="nil"/>
          <w:between w:val="nil"/>
        </w:pBdr>
        <w:tabs>
          <w:tab w:val="left" w:pos="-577"/>
          <w:tab w:val="left" w:pos="-153"/>
          <w:tab w:val="left" w:pos="0"/>
          <w:tab w:val="left" w:pos="567"/>
        </w:tabs>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Arhiviranje mora biti pripravljeno na način, da je možno v bodoče uvesti E-arhiviranje.</w:t>
      </w:r>
    </w:p>
    <w:p w14:paraId="03D79E56" w14:textId="672CC236" w:rsidR="00D93383" w:rsidRPr="00C96760" w:rsidRDefault="00D93383">
      <w:pPr>
        <w:rPr>
          <w:rFonts w:asciiTheme="minorHAnsi" w:hAnsiTheme="minorHAnsi" w:cstheme="minorHAnsi"/>
          <w:sz w:val="20"/>
          <w:szCs w:val="20"/>
        </w:rPr>
      </w:pPr>
      <w:r w:rsidRPr="00C96760">
        <w:rPr>
          <w:rFonts w:asciiTheme="minorHAnsi" w:hAnsiTheme="minorHAnsi" w:cstheme="minorHAnsi"/>
          <w:sz w:val="20"/>
          <w:szCs w:val="20"/>
        </w:rPr>
        <w:t xml:space="preserve"> </w:t>
      </w:r>
    </w:p>
    <w:p w14:paraId="22BDE3F7" w14:textId="77777777" w:rsidR="008B75B2" w:rsidRPr="00C96760" w:rsidRDefault="008B75B2">
      <w:pPr>
        <w:rPr>
          <w:rFonts w:asciiTheme="minorHAnsi" w:hAnsiTheme="minorHAnsi" w:cstheme="minorHAnsi"/>
          <w:sz w:val="20"/>
          <w:szCs w:val="20"/>
        </w:rPr>
      </w:pPr>
    </w:p>
    <w:p w14:paraId="5CB00201" w14:textId="77777777" w:rsidR="00527FF4" w:rsidRPr="00C96760" w:rsidRDefault="00527FF4" w:rsidP="00527FF4">
      <w:pPr>
        <w:rPr>
          <w:rFonts w:asciiTheme="minorHAnsi" w:hAnsiTheme="minorHAnsi" w:cstheme="minorHAnsi"/>
          <w:b/>
          <w:bCs/>
          <w:sz w:val="20"/>
          <w:szCs w:val="20"/>
        </w:rPr>
      </w:pPr>
      <w:r w:rsidRPr="00C96760">
        <w:rPr>
          <w:rFonts w:asciiTheme="minorHAnsi" w:hAnsiTheme="minorHAnsi" w:cstheme="minorHAnsi"/>
          <w:b/>
          <w:bCs/>
          <w:sz w:val="20"/>
          <w:szCs w:val="20"/>
        </w:rPr>
        <w:t>6.12 SPLOŠN</w:t>
      </w:r>
      <w:r>
        <w:rPr>
          <w:rFonts w:asciiTheme="minorHAnsi" w:hAnsiTheme="minorHAnsi" w:cstheme="minorHAnsi"/>
          <w:b/>
          <w:bCs/>
          <w:sz w:val="20"/>
          <w:szCs w:val="20"/>
        </w:rPr>
        <w:t xml:space="preserve">E ZAHTEVE INFORMACIJSKEGA SISTEMA </w:t>
      </w:r>
    </w:p>
    <w:p w14:paraId="6749CA9C" w14:textId="77777777" w:rsidR="00527FF4" w:rsidRPr="00C96760" w:rsidRDefault="00527FF4" w:rsidP="00527FF4">
      <w:pPr>
        <w:rPr>
          <w:rFonts w:asciiTheme="minorHAnsi" w:hAnsiTheme="minorHAnsi" w:cstheme="minorHAnsi"/>
          <w:sz w:val="20"/>
          <w:szCs w:val="20"/>
        </w:rPr>
      </w:pPr>
    </w:p>
    <w:p w14:paraId="14EEB23E" w14:textId="77777777" w:rsidR="00527FF4" w:rsidRPr="00C96760" w:rsidRDefault="00527FF4" w:rsidP="00527FF4">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Program bo implementiran in v celoti prevzet šele takrat, ko bo</w:t>
      </w:r>
      <w:r>
        <w:rPr>
          <w:rFonts w:asciiTheme="minorHAnsi" w:hAnsiTheme="minorHAnsi" w:cstheme="minorHAnsi"/>
          <w:sz w:val="20"/>
          <w:szCs w:val="20"/>
          <w:lang w:val="sl-SI"/>
        </w:rPr>
        <w:t xml:space="preserve"> brezhibno deloval oz. ko bodo usposobljeni vsi moduli. </w:t>
      </w:r>
    </w:p>
    <w:p w14:paraId="2438B9C2" w14:textId="77777777" w:rsidR="00527FF4" w:rsidRDefault="00527FF4" w:rsidP="00527FF4">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lastRenderedPageBreak/>
        <w:t>Pred celotno implementacijo mora biti izvedeno testiranje pravilnosti obračuna</w:t>
      </w:r>
    </w:p>
    <w:p w14:paraId="2F3B1B06" w14:textId="77777777" w:rsidR="00527FF4" w:rsidRDefault="00527FF4" w:rsidP="00527FF4">
      <w:pPr>
        <w:pStyle w:val="Odstavekseznama"/>
        <w:numPr>
          <w:ilvl w:val="0"/>
          <w:numId w:val="9"/>
        </w:numPr>
        <w:rPr>
          <w:rFonts w:asciiTheme="minorHAnsi" w:hAnsiTheme="minorHAnsi" w:cstheme="minorHAnsi"/>
          <w:sz w:val="20"/>
          <w:szCs w:val="20"/>
          <w:lang w:val="sl-SI"/>
        </w:rPr>
      </w:pPr>
      <w:r>
        <w:rPr>
          <w:rFonts w:asciiTheme="minorHAnsi" w:hAnsiTheme="minorHAnsi" w:cstheme="minorHAnsi"/>
          <w:sz w:val="20"/>
          <w:szCs w:val="20"/>
          <w:lang w:val="sl-SI"/>
        </w:rPr>
        <w:t xml:space="preserve">Program mora ob preračunavanju, generiranju poročil in ostalih aktivnostih, prikazati pojavno okno npr. »preračunavam«, prosim, počakajte« ipd, ter sporočilo, da je aktivnost zaključena. Samo tako bo uporabnik namreč vedel, da ne posega v program, in da mora počakati, da se dejanje zaključi. </w:t>
      </w:r>
    </w:p>
    <w:p w14:paraId="09887CF7" w14:textId="77777777" w:rsidR="00527FF4" w:rsidRPr="0030122E" w:rsidRDefault="00527FF4" w:rsidP="00527FF4">
      <w:pPr>
        <w:rPr>
          <w:rFonts w:asciiTheme="minorHAnsi" w:hAnsiTheme="minorHAnsi" w:cstheme="minorHAnsi"/>
          <w:sz w:val="20"/>
          <w:szCs w:val="20"/>
        </w:rPr>
      </w:pPr>
    </w:p>
    <w:p w14:paraId="542EC3A8" w14:textId="77777777" w:rsidR="00527FF4" w:rsidRPr="004F0A54" w:rsidRDefault="00527FF4" w:rsidP="00527FF4">
      <w:pPr>
        <w:rPr>
          <w:rFonts w:asciiTheme="minorHAnsi" w:hAnsiTheme="minorHAnsi" w:cstheme="minorHAnsi"/>
          <w:sz w:val="20"/>
          <w:szCs w:val="20"/>
        </w:rPr>
      </w:pPr>
    </w:p>
    <w:p w14:paraId="2114D927"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Tehnologija informacijskega sistema</w:t>
      </w:r>
    </w:p>
    <w:p w14:paraId="37DB6DD5" w14:textId="77777777" w:rsidR="00527FF4" w:rsidRPr="004F0A54" w:rsidRDefault="00527FF4" w:rsidP="00527FF4">
      <w:pPr>
        <w:rPr>
          <w:rFonts w:asciiTheme="minorHAnsi" w:hAnsiTheme="minorHAnsi" w:cstheme="minorHAnsi"/>
          <w:sz w:val="20"/>
          <w:szCs w:val="20"/>
        </w:rPr>
      </w:pPr>
    </w:p>
    <w:p w14:paraId="781154D9"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w:t>
      </w:r>
    </w:p>
    <w:p w14:paraId="4BF10C2E"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1.</w:t>
      </w:r>
      <w:r w:rsidRPr="004F0A54">
        <w:rPr>
          <w:rFonts w:asciiTheme="minorHAnsi" w:hAnsiTheme="minorHAnsi" w:cstheme="minorHAnsi"/>
          <w:sz w:val="20"/>
          <w:szCs w:val="20"/>
        </w:rPr>
        <w:tab/>
        <w:t>najmanj tri-nivojski, s fizično ločenim predstavitvenim, poslovnim in podatkovnim nivojem;</w:t>
      </w:r>
    </w:p>
    <w:p w14:paraId="796D2A95"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2.</w:t>
      </w:r>
      <w:r w:rsidRPr="004F0A54">
        <w:rPr>
          <w:rFonts w:asciiTheme="minorHAnsi" w:hAnsiTheme="minorHAnsi" w:cstheme="minorHAnsi"/>
          <w:sz w:val="20"/>
          <w:szCs w:val="20"/>
        </w:rPr>
        <w:tab/>
        <w:t>omogoča samostojno namestitev, pri kateri so lahko uporabniški vmesnik, aplikacijska logika in podatkovna baza nameščeni na enem strežniku;</w:t>
      </w:r>
    </w:p>
    <w:p w14:paraId="6C078937"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3.</w:t>
      </w:r>
      <w:r w:rsidRPr="004F0A54">
        <w:rPr>
          <w:rFonts w:asciiTheme="minorHAnsi" w:hAnsiTheme="minorHAnsi" w:cstheme="minorHAnsi"/>
          <w:sz w:val="20"/>
          <w:szCs w:val="20"/>
        </w:rPr>
        <w:tab/>
        <w:t>izvajati poslovno logiko na poslovnem/aplikacijskem nivoju;</w:t>
      </w:r>
    </w:p>
    <w:p w14:paraId="7828032E"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4.</w:t>
      </w:r>
      <w:r w:rsidRPr="004F0A54">
        <w:rPr>
          <w:rFonts w:asciiTheme="minorHAnsi" w:hAnsiTheme="minorHAnsi" w:cstheme="minorHAnsi"/>
          <w:sz w:val="20"/>
          <w:szCs w:val="20"/>
        </w:rPr>
        <w:tab/>
        <w:t>zgrajen modularno in omogoča prilagoditev programske opreme v primeru sprememb zakonodaje ali delovnih procesov;</w:t>
      </w:r>
    </w:p>
    <w:p w14:paraId="320EF3D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5.</w:t>
      </w:r>
      <w:r w:rsidRPr="004F0A54">
        <w:rPr>
          <w:rFonts w:asciiTheme="minorHAnsi" w:hAnsiTheme="minorHAnsi" w:cstheme="minorHAnsi"/>
          <w:sz w:val="20"/>
          <w:szCs w:val="20"/>
        </w:rPr>
        <w:tab/>
        <w:t>dovolj prilagodljiv, da bo v skladu z veljavno področno zakonodajo za javni sektor zadostil vsem v nadaljevanju navedenim zahtevam naročnika, obenem pa omogoča enostavno prilagajanje ob morebitnih spremembah področne zakonodaje;</w:t>
      </w:r>
    </w:p>
    <w:p w14:paraId="02AC9FBA"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6.</w:t>
      </w:r>
      <w:r w:rsidRPr="004F0A54">
        <w:rPr>
          <w:rFonts w:asciiTheme="minorHAnsi" w:hAnsiTheme="minorHAnsi" w:cstheme="minorHAnsi"/>
          <w:sz w:val="20"/>
          <w:szCs w:val="20"/>
        </w:rPr>
        <w:tab/>
        <w:t>enostaven in uporabniku prijazen za uporabo.</w:t>
      </w:r>
    </w:p>
    <w:p w14:paraId="33784D48" w14:textId="77777777" w:rsidR="00527FF4" w:rsidRPr="004F0A54" w:rsidRDefault="00527FF4" w:rsidP="00527FF4">
      <w:pPr>
        <w:rPr>
          <w:rFonts w:asciiTheme="minorHAnsi" w:hAnsiTheme="minorHAnsi" w:cstheme="minorHAnsi"/>
          <w:sz w:val="20"/>
          <w:szCs w:val="20"/>
        </w:rPr>
      </w:pPr>
    </w:p>
    <w:p w14:paraId="29398B2B" w14:textId="77777777" w:rsidR="00527FF4" w:rsidRPr="004F0A54" w:rsidRDefault="00527FF4" w:rsidP="00527FF4">
      <w:pPr>
        <w:rPr>
          <w:rFonts w:asciiTheme="minorHAnsi" w:hAnsiTheme="minorHAnsi" w:cstheme="minorHAnsi"/>
          <w:sz w:val="20"/>
          <w:szCs w:val="20"/>
        </w:rPr>
      </w:pPr>
    </w:p>
    <w:p w14:paraId="1F9CAA18"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Licence</w:t>
      </w:r>
    </w:p>
    <w:p w14:paraId="58361A68" w14:textId="77777777" w:rsidR="00527FF4" w:rsidRPr="004F0A54" w:rsidRDefault="00527FF4" w:rsidP="00527FF4">
      <w:pPr>
        <w:rPr>
          <w:rFonts w:asciiTheme="minorHAnsi" w:hAnsiTheme="minorHAnsi" w:cstheme="minorHAnsi"/>
          <w:sz w:val="20"/>
          <w:szCs w:val="20"/>
        </w:rPr>
      </w:pPr>
    </w:p>
    <w:p w14:paraId="2E9FF0C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Vključene so licence programske opreme, ki so potrebne za vzpostavitev in delovanje informacijskega sistema.</w:t>
      </w:r>
    </w:p>
    <w:p w14:paraId="48E4084F" w14:textId="77777777" w:rsidR="00527FF4" w:rsidRPr="004F0A54" w:rsidRDefault="00527FF4" w:rsidP="00527FF4">
      <w:pPr>
        <w:rPr>
          <w:rFonts w:asciiTheme="minorHAnsi" w:hAnsiTheme="minorHAnsi" w:cstheme="minorHAnsi"/>
          <w:sz w:val="20"/>
          <w:szCs w:val="20"/>
        </w:rPr>
      </w:pPr>
    </w:p>
    <w:p w14:paraId="2BD524AA" w14:textId="5766C12B" w:rsidR="00527FF4" w:rsidRPr="006D267D" w:rsidRDefault="00527FF4" w:rsidP="00527FF4">
      <w:pPr>
        <w:spacing w:after="160" w:line="259" w:lineRule="auto"/>
        <w:rPr>
          <w:rFonts w:asciiTheme="minorHAnsi" w:hAnsiTheme="minorHAnsi" w:cstheme="minorHAnsi"/>
          <w:b/>
          <w:bCs/>
          <w:sz w:val="20"/>
          <w:szCs w:val="20"/>
        </w:rPr>
      </w:pPr>
      <w:r>
        <w:rPr>
          <w:rFonts w:asciiTheme="minorHAnsi" w:hAnsiTheme="minorHAnsi" w:cstheme="minorHAnsi"/>
          <w:b/>
          <w:bCs/>
          <w:sz w:val="20"/>
          <w:szCs w:val="20"/>
        </w:rPr>
        <w:t>Informacijski sistem</w:t>
      </w:r>
    </w:p>
    <w:p w14:paraId="2AEC6B32" w14:textId="77777777" w:rsidR="00527FF4" w:rsidRPr="004F0A54" w:rsidRDefault="00527FF4" w:rsidP="00527FF4">
      <w:pPr>
        <w:rPr>
          <w:rFonts w:asciiTheme="minorHAnsi" w:hAnsiTheme="minorHAnsi" w:cstheme="minorHAnsi"/>
          <w:sz w:val="20"/>
          <w:szCs w:val="20"/>
        </w:rPr>
      </w:pPr>
    </w:p>
    <w:p w14:paraId="4AD9240C"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1.</w:t>
      </w:r>
      <w:r w:rsidRPr="004F0A54">
        <w:rPr>
          <w:rFonts w:asciiTheme="minorHAnsi" w:hAnsiTheme="minorHAnsi" w:cstheme="minorHAnsi"/>
          <w:sz w:val="20"/>
          <w:szCs w:val="20"/>
        </w:rPr>
        <w:tab/>
        <w:t>omogoča namestitev odjemalcev na delovnih postajah brez dodatnih licenčnih programskih komponent (omogočiti neomejeno število sočasnih uporabnikov IS);</w:t>
      </w:r>
    </w:p>
    <w:p w14:paraId="0748B3C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2.</w:t>
      </w:r>
      <w:r w:rsidRPr="004F0A54">
        <w:rPr>
          <w:rFonts w:asciiTheme="minorHAnsi" w:hAnsiTheme="minorHAnsi" w:cstheme="minorHAnsi"/>
          <w:sz w:val="20"/>
          <w:szCs w:val="20"/>
        </w:rPr>
        <w:tab/>
        <w:t>omogoča, da odjemalci ne izvajajo delov ali v celoti poslovne logike, razen sintaktičnega preverjanja podatkov;</w:t>
      </w:r>
    </w:p>
    <w:p w14:paraId="0B24D353"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3.</w:t>
      </w:r>
      <w:r w:rsidRPr="004F0A54">
        <w:rPr>
          <w:rFonts w:asciiTheme="minorHAnsi" w:hAnsiTheme="minorHAnsi" w:cstheme="minorHAnsi"/>
          <w:sz w:val="20"/>
          <w:szCs w:val="20"/>
        </w:rPr>
        <w:tab/>
        <w:t>omogoča, da spletni del sistema deluje v najmanj dveh brskalnikih zadnje obstoječe različice, različnih proizvajalcev, z največjim deležem uporabnikov;</w:t>
      </w:r>
    </w:p>
    <w:p w14:paraId="1ECBD35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4.</w:t>
      </w:r>
      <w:r w:rsidRPr="004F0A54">
        <w:rPr>
          <w:rFonts w:asciiTheme="minorHAnsi" w:hAnsiTheme="minorHAnsi" w:cstheme="minorHAnsi"/>
          <w:sz w:val="20"/>
          <w:szCs w:val="20"/>
        </w:rPr>
        <w:tab/>
        <w:t>zagotavlja, da je namestitev informacijskega sistema na delovni postaji čim bolj neodvisna od odjemalca in da ne zahteva namestitve dodatnih programskih komponent;</w:t>
      </w:r>
    </w:p>
    <w:p w14:paraId="0C76C529"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5.</w:t>
      </w:r>
      <w:r w:rsidRPr="004F0A54">
        <w:rPr>
          <w:rFonts w:asciiTheme="minorHAnsi" w:hAnsiTheme="minorHAnsi" w:cstheme="minorHAnsi"/>
          <w:sz w:val="20"/>
          <w:szCs w:val="20"/>
        </w:rPr>
        <w:tab/>
        <w:t>omogoča uporabo prek medmrežja (spletna aplikacija).</w:t>
      </w:r>
    </w:p>
    <w:p w14:paraId="43767D9A" w14:textId="77777777" w:rsidR="00527FF4" w:rsidRPr="004F0A54" w:rsidRDefault="00527FF4" w:rsidP="00527FF4">
      <w:pPr>
        <w:rPr>
          <w:rFonts w:asciiTheme="minorHAnsi" w:hAnsiTheme="minorHAnsi" w:cstheme="minorHAnsi"/>
          <w:sz w:val="20"/>
          <w:szCs w:val="20"/>
        </w:rPr>
      </w:pPr>
    </w:p>
    <w:p w14:paraId="33BD5044"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Skrbniški modul</w:t>
      </w:r>
    </w:p>
    <w:p w14:paraId="00BD19F2" w14:textId="77777777" w:rsidR="00527FF4" w:rsidRPr="004F0A54" w:rsidRDefault="00527FF4" w:rsidP="00527FF4">
      <w:pPr>
        <w:rPr>
          <w:rFonts w:asciiTheme="minorHAnsi" w:hAnsiTheme="minorHAnsi" w:cstheme="minorHAnsi"/>
          <w:sz w:val="20"/>
          <w:szCs w:val="20"/>
        </w:rPr>
      </w:pPr>
    </w:p>
    <w:p w14:paraId="71991933"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Skrbniški modul informacijskega sistema omogoča:</w:t>
      </w:r>
    </w:p>
    <w:p w14:paraId="1968B3E4"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1.</w:t>
      </w:r>
      <w:r w:rsidRPr="004F0A54">
        <w:rPr>
          <w:rFonts w:asciiTheme="minorHAnsi" w:hAnsiTheme="minorHAnsi" w:cstheme="minorHAnsi"/>
          <w:sz w:val="20"/>
          <w:szCs w:val="20"/>
        </w:rPr>
        <w:tab/>
        <w:t>administracijo uporabnikov in njihovih pravic;</w:t>
      </w:r>
    </w:p>
    <w:p w14:paraId="60C9E24E"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2.</w:t>
      </w:r>
      <w:r w:rsidRPr="004F0A54">
        <w:rPr>
          <w:rFonts w:asciiTheme="minorHAnsi" w:hAnsiTheme="minorHAnsi" w:cstheme="minorHAnsi"/>
          <w:sz w:val="20"/>
          <w:szCs w:val="20"/>
        </w:rPr>
        <w:tab/>
        <w:t>spreminjanje parametrov informacijskega sistema;</w:t>
      </w:r>
    </w:p>
    <w:p w14:paraId="3BFBB82E"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3.</w:t>
      </w:r>
      <w:r w:rsidRPr="004F0A54">
        <w:rPr>
          <w:rFonts w:asciiTheme="minorHAnsi" w:hAnsiTheme="minorHAnsi" w:cstheme="minorHAnsi"/>
          <w:sz w:val="20"/>
          <w:szCs w:val="20"/>
        </w:rPr>
        <w:tab/>
        <w:t>urejanje šifrantov;</w:t>
      </w:r>
    </w:p>
    <w:p w14:paraId="42D5A17D"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4.</w:t>
      </w:r>
      <w:r w:rsidRPr="004F0A54">
        <w:rPr>
          <w:rFonts w:asciiTheme="minorHAnsi" w:hAnsiTheme="minorHAnsi" w:cstheme="minorHAnsi"/>
          <w:sz w:val="20"/>
          <w:szCs w:val="20"/>
        </w:rPr>
        <w:tab/>
        <w:t>dovoljen dostop le skrbnikom aplikacije;</w:t>
      </w:r>
    </w:p>
    <w:p w14:paraId="18A11E04"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5.</w:t>
      </w:r>
      <w:r w:rsidRPr="004F0A54">
        <w:rPr>
          <w:rFonts w:asciiTheme="minorHAnsi" w:hAnsiTheme="minorHAnsi" w:cstheme="minorHAnsi"/>
          <w:sz w:val="20"/>
          <w:szCs w:val="20"/>
        </w:rPr>
        <w:tab/>
        <w:t>nastavitve opomnikov;</w:t>
      </w:r>
    </w:p>
    <w:p w14:paraId="78093E9D"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6.</w:t>
      </w:r>
      <w:r w:rsidRPr="004F0A54">
        <w:rPr>
          <w:rFonts w:asciiTheme="minorHAnsi" w:hAnsiTheme="minorHAnsi" w:cstheme="minorHAnsi"/>
          <w:sz w:val="20"/>
          <w:szCs w:val="20"/>
        </w:rPr>
        <w:tab/>
        <w:t>pridobitev administratorskih pravic za naročnika.</w:t>
      </w:r>
    </w:p>
    <w:p w14:paraId="15B411F6" w14:textId="77777777" w:rsidR="00527FF4" w:rsidRPr="004F0A54" w:rsidRDefault="00527FF4" w:rsidP="00527FF4">
      <w:pPr>
        <w:rPr>
          <w:rFonts w:asciiTheme="minorHAnsi" w:hAnsiTheme="minorHAnsi" w:cstheme="minorHAnsi"/>
          <w:sz w:val="20"/>
          <w:szCs w:val="20"/>
        </w:rPr>
      </w:pPr>
    </w:p>
    <w:p w14:paraId="3821C6D6"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Planirana okolja</w:t>
      </w:r>
    </w:p>
    <w:p w14:paraId="02D5C9A0" w14:textId="77777777" w:rsidR="00527FF4" w:rsidRPr="004F0A54" w:rsidRDefault="00527FF4" w:rsidP="00527FF4">
      <w:pPr>
        <w:rPr>
          <w:rFonts w:asciiTheme="minorHAnsi" w:hAnsiTheme="minorHAnsi" w:cstheme="minorHAnsi"/>
          <w:sz w:val="20"/>
          <w:szCs w:val="20"/>
        </w:rPr>
      </w:pPr>
    </w:p>
    <w:p w14:paraId="5EA4B658"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vsebuje produkcijsko in tudi testno okolje.</w:t>
      </w:r>
    </w:p>
    <w:p w14:paraId="6FF44927" w14:textId="77777777" w:rsidR="00527FF4" w:rsidRPr="004F0A54" w:rsidRDefault="00527FF4" w:rsidP="00527FF4">
      <w:pPr>
        <w:rPr>
          <w:rFonts w:asciiTheme="minorHAnsi" w:hAnsiTheme="minorHAnsi" w:cstheme="minorHAnsi"/>
          <w:sz w:val="20"/>
          <w:szCs w:val="20"/>
        </w:rPr>
      </w:pPr>
    </w:p>
    <w:p w14:paraId="09A73F54"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 xml:space="preserve">Testno okolje omogoča izvedbo vseh potrebnih testiranj in povezavo posameznih delov rešitve v celovito testno rešitev. </w:t>
      </w:r>
    </w:p>
    <w:p w14:paraId="70352B31" w14:textId="77777777" w:rsidR="00527FF4" w:rsidRPr="004F0A54" w:rsidRDefault="00527FF4" w:rsidP="00527FF4">
      <w:pPr>
        <w:rPr>
          <w:rFonts w:asciiTheme="minorHAnsi" w:hAnsiTheme="minorHAnsi" w:cstheme="minorHAnsi"/>
          <w:sz w:val="20"/>
          <w:szCs w:val="20"/>
        </w:rPr>
      </w:pPr>
    </w:p>
    <w:p w14:paraId="42C6E10D"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 xml:space="preserve">Podatke v testnem okolju najprej preveri in testira izvajalec, šele nato naročnik, ki opozori na odstopanja, izvajalec pa mora odstopanja odpraviti. </w:t>
      </w:r>
    </w:p>
    <w:p w14:paraId="62B47913" w14:textId="77777777" w:rsidR="00527FF4" w:rsidRPr="004F0A54" w:rsidRDefault="00527FF4" w:rsidP="00527FF4">
      <w:pPr>
        <w:rPr>
          <w:rFonts w:asciiTheme="minorHAnsi" w:hAnsiTheme="minorHAnsi" w:cstheme="minorHAnsi"/>
          <w:sz w:val="20"/>
          <w:szCs w:val="20"/>
        </w:rPr>
      </w:pPr>
    </w:p>
    <w:p w14:paraId="4095C770"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Vsaj xxx delavnic oz. izobraževanj za celotni informacijski sistem se izvede online (preko platforme MS Teams).</w:t>
      </w:r>
    </w:p>
    <w:p w14:paraId="4D10DEFD" w14:textId="77777777" w:rsidR="00527FF4" w:rsidRPr="004F0A54" w:rsidRDefault="00527FF4" w:rsidP="00527FF4">
      <w:pPr>
        <w:rPr>
          <w:rFonts w:asciiTheme="minorHAnsi" w:hAnsiTheme="minorHAnsi" w:cstheme="minorHAnsi"/>
          <w:sz w:val="20"/>
          <w:szCs w:val="20"/>
        </w:rPr>
      </w:pPr>
    </w:p>
    <w:p w14:paraId="1B477ECE"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 xml:space="preserve">Testiranje je uspešno zaključeno, ko je na njegovi podlagi ugotovljeno, da informacijski sistem deluje v skladu z zahtevami naročnika in po uspešnem zaključku izobraževanja, kar naročnik potrdi s prevzemnim zapisnikom, na tej osnovi pa izvajalec izvede prehod v produkcijsko delovanje. </w:t>
      </w:r>
    </w:p>
    <w:p w14:paraId="20D87815" w14:textId="77777777" w:rsidR="00527FF4" w:rsidRPr="004F0A54" w:rsidRDefault="00527FF4" w:rsidP="00527FF4">
      <w:pPr>
        <w:rPr>
          <w:rFonts w:asciiTheme="minorHAnsi" w:hAnsiTheme="minorHAnsi" w:cstheme="minorHAnsi"/>
          <w:sz w:val="20"/>
          <w:szCs w:val="20"/>
        </w:rPr>
      </w:pPr>
    </w:p>
    <w:p w14:paraId="2B838FE7"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Varnostne zahteve</w:t>
      </w:r>
    </w:p>
    <w:p w14:paraId="71345553" w14:textId="77777777" w:rsidR="00527FF4" w:rsidRPr="004F0A54" w:rsidRDefault="00527FF4" w:rsidP="00527FF4">
      <w:pPr>
        <w:rPr>
          <w:rFonts w:asciiTheme="minorHAnsi" w:hAnsiTheme="minorHAnsi" w:cstheme="minorHAnsi"/>
          <w:sz w:val="20"/>
          <w:szCs w:val="20"/>
        </w:rPr>
      </w:pPr>
    </w:p>
    <w:p w14:paraId="7FBA4B2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zagotavlja razpoložljivost, sledljivost, nespremenljivost, varnost, integriteto in ne razkrivanje podatkov.</w:t>
      </w:r>
    </w:p>
    <w:p w14:paraId="28E14C77" w14:textId="77777777" w:rsidR="00527FF4" w:rsidRPr="004F0A54" w:rsidRDefault="00527FF4" w:rsidP="00527FF4">
      <w:pPr>
        <w:rPr>
          <w:rFonts w:asciiTheme="minorHAnsi" w:hAnsiTheme="minorHAnsi" w:cstheme="minorHAnsi"/>
          <w:sz w:val="20"/>
          <w:szCs w:val="20"/>
        </w:rPr>
      </w:pPr>
    </w:p>
    <w:p w14:paraId="663F4779"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Revizijska sled</w:t>
      </w:r>
    </w:p>
    <w:p w14:paraId="24A5C96C" w14:textId="77777777" w:rsidR="00527FF4" w:rsidRPr="004F0A54" w:rsidRDefault="00527FF4" w:rsidP="00527FF4">
      <w:pPr>
        <w:rPr>
          <w:rFonts w:asciiTheme="minorHAnsi" w:hAnsiTheme="minorHAnsi" w:cstheme="minorHAnsi"/>
          <w:sz w:val="20"/>
          <w:szCs w:val="20"/>
        </w:rPr>
      </w:pPr>
    </w:p>
    <w:p w14:paraId="072CED4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zagotavlja izpis revizijske sledi, in sicer sled vpogledov, popravkov, brisanja in dodajanja vseh podatkov.</w:t>
      </w:r>
    </w:p>
    <w:p w14:paraId="6196B938" w14:textId="77777777" w:rsidR="00527FF4" w:rsidRPr="004F0A54" w:rsidRDefault="00527FF4" w:rsidP="00527FF4">
      <w:pPr>
        <w:rPr>
          <w:rFonts w:asciiTheme="minorHAnsi" w:hAnsiTheme="minorHAnsi" w:cstheme="minorHAnsi"/>
          <w:sz w:val="20"/>
          <w:szCs w:val="20"/>
        </w:rPr>
      </w:pPr>
    </w:p>
    <w:p w14:paraId="6E4C74AE"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 xml:space="preserve">Iz revizijske sledi mora biti razvidna identiteta uporabnikov, do katerih podatkov je uporabnik dostopal, način obravnave podatkov, čas obravnave podatkov ter lokacijo dostopa do podatkov. </w:t>
      </w:r>
    </w:p>
    <w:p w14:paraId="0625212A" w14:textId="77777777" w:rsidR="00527FF4" w:rsidRPr="004F0A54" w:rsidRDefault="00527FF4" w:rsidP="00527FF4">
      <w:pPr>
        <w:rPr>
          <w:rFonts w:asciiTheme="minorHAnsi" w:hAnsiTheme="minorHAnsi" w:cstheme="minorHAnsi"/>
          <w:sz w:val="20"/>
          <w:szCs w:val="20"/>
        </w:rPr>
      </w:pPr>
    </w:p>
    <w:p w14:paraId="5975F5BD"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omogoča pravico za vpogled v revizijsko sled.</w:t>
      </w:r>
    </w:p>
    <w:p w14:paraId="1D613751" w14:textId="77777777" w:rsidR="00527FF4" w:rsidRPr="004F0A54" w:rsidRDefault="00527FF4" w:rsidP="00527FF4">
      <w:pPr>
        <w:rPr>
          <w:rFonts w:asciiTheme="minorHAnsi" w:hAnsiTheme="minorHAnsi" w:cstheme="minorHAnsi"/>
          <w:sz w:val="20"/>
          <w:szCs w:val="20"/>
        </w:rPr>
      </w:pPr>
    </w:p>
    <w:p w14:paraId="3593E83B"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zagotavlja trajnost revizijske sledi.</w:t>
      </w:r>
    </w:p>
    <w:p w14:paraId="0640F60E" w14:textId="77777777" w:rsidR="00527FF4" w:rsidRPr="004F0A54" w:rsidRDefault="00527FF4" w:rsidP="00527FF4">
      <w:pPr>
        <w:rPr>
          <w:rFonts w:asciiTheme="minorHAnsi" w:hAnsiTheme="minorHAnsi" w:cstheme="minorHAnsi"/>
          <w:sz w:val="20"/>
          <w:szCs w:val="20"/>
        </w:rPr>
      </w:pPr>
    </w:p>
    <w:p w14:paraId="052C29AB"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Varnostne kopije</w:t>
      </w:r>
    </w:p>
    <w:p w14:paraId="0A47298A" w14:textId="77777777" w:rsidR="00527FF4" w:rsidRPr="004F0A54" w:rsidRDefault="00527FF4" w:rsidP="00527FF4">
      <w:pPr>
        <w:rPr>
          <w:rFonts w:asciiTheme="minorHAnsi" w:hAnsiTheme="minorHAnsi" w:cstheme="minorHAnsi"/>
          <w:sz w:val="20"/>
          <w:szCs w:val="20"/>
        </w:rPr>
      </w:pPr>
    </w:p>
    <w:p w14:paraId="6711513F"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omogoča:</w:t>
      </w:r>
    </w:p>
    <w:p w14:paraId="1E66CDFB"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1.</w:t>
      </w:r>
      <w:r w:rsidRPr="004F0A54">
        <w:rPr>
          <w:rFonts w:asciiTheme="minorHAnsi" w:hAnsiTheme="minorHAnsi" w:cstheme="minorHAnsi"/>
          <w:sz w:val="20"/>
          <w:szCs w:val="20"/>
        </w:rPr>
        <w:tab/>
        <w:t>izdelavo dnevnih varnostnih kopij brez ustavljanja sistema (no down time) ter obnovitev (restore) sistema in podatkov v zadnje delujoče stanje z uporabo log datotek;</w:t>
      </w:r>
    </w:p>
    <w:p w14:paraId="68F8E5D5"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2.</w:t>
      </w:r>
      <w:r w:rsidRPr="004F0A54">
        <w:rPr>
          <w:rFonts w:asciiTheme="minorHAnsi" w:hAnsiTheme="minorHAnsi" w:cstheme="minorHAnsi"/>
          <w:sz w:val="20"/>
          <w:szCs w:val="20"/>
        </w:rPr>
        <w:tab/>
        <w:t>ločeno shranjevanje logov in podatkov;</w:t>
      </w:r>
    </w:p>
    <w:p w14:paraId="2F95F971"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3.</w:t>
      </w:r>
      <w:r w:rsidRPr="004F0A54">
        <w:rPr>
          <w:rFonts w:asciiTheme="minorHAnsi" w:hAnsiTheme="minorHAnsi" w:cstheme="minorHAnsi"/>
          <w:sz w:val="20"/>
          <w:szCs w:val="20"/>
        </w:rPr>
        <w:tab/>
        <w:t>v primeru okvare strojne opreme možno obnoviti sistem iz zadnje delujoče varnostne kopije.</w:t>
      </w:r>
    </w:p>
    <w:p w14:paraId="278F2E75" w14:textId="77777777" w:rsidR="00527FF4" w:rsidRPr="004F0A54" w:rsidRDefault="00527FF4" w:rsidP="00527FF4">
      <w:pPr>
        <w:rPr>
          <w:rFonts w:asciiTheme="minorHAnsi" w:hAnsiTheme="minorHAnsi" w:cstheme="minorHAnsi"/>
          <w:sz w:val="20"/>
          <w:szCs w:val="20"/>
        </w:rPr>
      </w:pPr>
    </w:p>
    <w:p w14:paraId="3AF60024"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 xml:space="preserve">Statistične obdelave in poročila </w:t>
      </w:r>
    </w:p>
    <w:p w14:paraId="0A70436B" w14:textId="77777777" w:rsidR="00527FF4" w:rsidRPr="004F0A54" w:rsidRDefault="00527FF4" w:rsidP="00527FF4">
      <w:pPr>
        <w:rPr>
          <w:rFonts w:asciiTheme="minorHAnsi" w:hAnsiTheme="minorHAnsi" w:cstheme="minorHAnsi"/>
          <w:sz w:val="20"/>
          <w:szCs w:val="20"/>
        </w:rPr>
      </w:pPr>
    </w:p>
    <w:p w14:paraId="0FD70749"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vsebuje enostavno orodje za izdelavo poročil, ki bo omogočilo osebju oblikovanje posameznih »ad-hoc« poročil in poizvedb na osnovi trenutno izbranih kriterijev in njihovih logičnih povezav.</w:t>
      </w:r>
    </w:p>
    <w:p w14:paraId="473F43D3" w14:textId="77777777" w:rsidR="00527FF4" w:rsidRPr="004F0A54" w:rsidRDefault="00527FF4" w:rsidP="00527FF4">
      <w:pPr>
        <w:rPr>
          <w:rFonts w:asciiTheme="minorHAnsi" w:hAnsiTheme="minorHAnsi" w:cstheme="minorHAnsi"/>
          <w:sz w:val="20"/>
          <w:szCs w:val="20"/>
        </w:rPr>
      </w:pPr>
    </w:p>
    <w:p w14:paraId="6119DA5B"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omogoča kreiranje novih lastnih izpisov iz obstoječih podatkov. Orodje za izdelavo poročil mora biti izdelano na način, da naročnik podatke, ki so v bazi, lahko sam določi in oblikuje izpis. Omogočena je enostavna in časovno zelo hitra pridobitev teh podatkov. Priprava poljubnih izpisov je enostavna, uporabniku prijazna s povprečnim znanjem računalništva in programa.</w:t>
      </w:r>
    </w:p>
    <w:p w14:paraId="37DAB3B2" w14:textId="77777777" w:rsidR="00527FF4" w:rsidRPr="004F0A54" w:rsidRDefault="00527FF4" w:rsidP="00527FF4">
      <w:pPr>
        <w:rPr>
          <w:rFonts w:asciiTheme="minorHAnsi" w:hAnsiTheme="minorHAnsi" w:cstheme="minorHAnsi"/>
          <w:sz w:val="20"/>
          <w:szCs w:val="20"/>
        </w:rPr>
      </w:pPr>
    </w:p>
    <w:p w14:paraId="5C2C76F3"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Izvajalec mora zagotoviti pregled obstoječih izpisov iz obstoječega programa naročnika, možnost dopolnitev le-teh ter možnost njihovih izpisov.</w:t>
      </w:r>
    </w:p>
    <w:p w14:paraId="30DC2677" w14:textId="77777777" w:rsidR="00527FF4" w:rsidRPr="004F0A54" w:rsidRDefault="00527FF4" w:rsidP="00527FF4">
      <w:pPr>
        <w:rPr>
          <w:rFonts w:asciiTheme="minorHAnsi" w:hAnsiTheme="minorHAnsi" w:cstheme="minorHAnsi"/>
          <w:sz w:val="20"/>
          <w:szCs w:val="20"/>
        </w:rPr>
      </w:pPr>
    </w:p>
    <w:p w14:paraId="08BC6313"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omogoča:</w:t>
      </w:r>
    </w:p>
    <w:p w14:paraId="3E317A16"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uporabo najbolj razširjenega formata za izvoz izpisov, poročil (npr. PDF, DOC, TXT, XLS) iz vseh podatkovnih elementov podatkovne baze;</w:t>
      </w:r>
    </w:p>
    <w:p w14:paraId="0B2581F3"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shranjevanje, pregledovanje, pošiljanje po e-pošti in tiskanje vseh poročil in izpisov;</w:t>
      </w:r>
    </w:p>
    <w:p w14:paraId="38F70698"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enostavno spreminjanje in kreiranje izpisov v urejevalniku besedil;</w:t>
      </w:r>
    </w:p>
    <w:p w14:paraId="77C4BB59"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možnost izbire vnaprej pripravljenih izpisov;</w:t>
      </w:r>
    </w:p>
    <w:p w14:paraId="5154462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možnost uporabe vnaprej pripravljenih izpisov za uporabo iz pri naročniku obstoječega sistema;</w:t>
      </w:r>
    </w:p>
    <w:p w14:paraId="2913697C"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istočasno uporabo vnaprej pripravljenih izpisov večjemu številu uporabnikov.</w:t>
      </w:r>
    </w:p>
    <w:p w14:paraId="68C2796F" w14:textId="77777777" w:rsidR="00527FF4" w:rsidRPr="004F0A54" w:rsidRDefault="00527FF4" w:rsidP="00527FF4">
      <w:pPr>
        <w:rPr>
          <w:rFonts w:asciiTheme="minorHAnsi" w:hAnsiTheme="minorHAnsi" w:cstheme="minorHAnsi"/>
          <w:sz w:val="20"/>
          <w:szCs w:val="20"/>
        </w:rPr>
      </w:pPr>
    </w:p>
    <w:p w14:paraId="07B98ACB"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Razpoložljivost</w:t>
      </w:r>
    </w:p>
    <w:p w14:paraId="740E3DB3" w14:textId="77777777" w:rsidR="00527FF4" w:rsidRPr="004F0A54" w:rsidRDefault="00527FF4" w:rsidP="00527FF4">
      <w:pPr>
        <w:rPr>
          <w:rFonts w:asciiTheme="minorHAnsi" w:hAnsiTheme="minorHAnsi" w:cstheme="minorHAnsi"/>
          <w:sz w:val="20"/>
          <w:szCs w:val="20"/>
        </w:rPr>
      </w:pPr>
    </w:p>
    <w:p w14:paraId="6161DF75"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 xml:space="preserve">Informacijski sistem deluje v režimu 24/7/365. </w:t>
      </w:r>
    </w:p>
    <w:p w14:paraId="02C666D8" w14:textId="77777777" w:rsidR="00527FF4" w:rsidRPr="004F0A54" w:rsidRDefault="00527FF4" w:rsidP="00527FF4">
      <w:pPr>
        <w:rPr>
          <w:rFonts w:asciiTheme="minorHAnsi" w:hAnsiTheme="minorHAnsi" w:cstheme="minorHAnsi"/>
          <w:sz w:val="20"/>
          <w:szCs w:val="20"/>
        </w:rPr>
      </w:pPr>
    </w:p>
    <w:p w14:paraId="1064300F"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Jezik</w:t>
      </w:r>
    </w:p>
    <w:p w14:paraId="6E945CC8" w14:textId="77777777" w:rsidR="00527FF4" w:rsidRPr="004F0A54" w:rsidRDefault="00527FF4" w:rsidP="00527FF4">
      <w:pPr>
        <w:rPr>
          <w:rFonts w:asciiTheme="minorHAnsi" w:hAnsiTheme="minorHAnsi" w:cstheme="minorHAnsi"/>
          <w:sz w:val="20"/>
          <w:szCs w:val="20"/>
        </w:rPr>
      </w:pPr>
    </w:p>
    <w:p w14:paraId="4CB85160"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je v slovenskem jeziku.</w:t>
      </w:r>
    </w:p>
    <w:p w14:paraId="5616BF4B" w14:textId="77777777" w:rsidR="00527FF4" w:rsidRPr="004F0A54" w:rsidRDefault="00527FF4" w:rsidP="00527FF4">
      <w:pPr>
        <w:rPr>
          <w:rFonts w:asciiTheme="minorHAnsi" w:hAnsiTheme="minorHAnsi" w:cstheme="minorHAnsi"/>
          <w:sz w:val="20"/>
          <w:szCs w:val="20"/>
        </w:rPr>
      </w:pPr>
    </w:p>
    <w:p w14:paraId="41B57DE8"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Zahtevana dokumentacija</w:t>
      </w:r>
    </w:p>
    <w:p w14:paraId="6AAC0911" w14:textId="77777777" w:rsidR="00527FF4" w:rsidRPr="004F0A54" w:rsidRDefault="00527FF4" w:rsidP="00527FF4">
      <w:pPr>
        <w:rPr>
          <w:rFonts w:asciiTheme="minorHAnsi" w:hAnsiTheme="minorHAnsi" w:cstheme="minorHAnsi"/>
          <w:sz w:val="20"/>
          <w:szCs w:val="20"/>
        </w:rPr>
      </w:pPr>
    </w:p>
    <w:p w14:paraId="64E4BE9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Izvajalec za svoj informacijski sistem zagotovi po en izvod posamezne dokumentacije v pisni in elektronski obliki v slovenščini, in sicer:</w:t>
      </w:r>
    </w:p>
    <w:p w14:paraId="366FC85F"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uporabniško dokumentacijo (navodila za uporabo sistema oziroma vseh programov),</w:t>
      </w:r>
    </w:p>
    <w:p w14:paraId="7966BC79"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sistemsko-tehnično dokumentacijo (navodila za skrbnike naročnika, ki vključujejo vzdrževanje parametrov, ki vplivajo na delovanje sistema, navodila za dodeljevanje novih uporabniških imen in dostopov ter priprava okolja na novi delovni postaji ipd.).</w:t>
      </w:r>
    </w:p>
    <w:p w14:paraId="75597799" w14:textId="77777777" w:rsidR="00527FF4" w:rsidRPr="004F0A54" w:rsidRDefault="00527FF4" w:rsidP="00527FF4">
      <w:pPr>
        <w:rPr>
          <w:rFonts w:asciiTheme="minorHAnsi" w:hAnsiTheme="minorHAnsi" w:cstheme="minorHAnsi"/>
          <w:sz w:val="20"/>
          <w:szCs w:val="20"/>
        </w:rPr>
      </w:pPr>
    </w:p>
    <w:p w14:paraId="044E1C5A"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Navodila za uporabo in izobraževanje se zagotovijo ob vsaki nadgradnji informacijskega sistema in naročnika se opozori na zakonodajne spremembe in urejene novosti v programu.</w:t>
      </w:r>
    </w:p>
    <w:p w14:paraId="43A24E3C" w14:textId="77777777" w:rsidR="00527FF4" w:rsidRPr="004F0A54" w:rsidRDefault="00527FF4" w:rsidP="00527FF4">
      <w:pPr>
        <w:rPr>
          <w:rFonts w:asciiTheme="minorHAnsi" w:hAnsiTheme="minorHAnsi" w:cstheme="minorHAnsi"/>
          <w:sz w:val="20"/>
          <w:szCs w:val="20"/>
        </w:rPr>
      </w:pPr>
    </w:p>
    <w:p w14:paraId="44A02DB6" w14:textId="77777777" w:rsidR="00527FF4" w:rsidRPr="00C96760"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V primeru nadgradnje in nove verzije zaradi posodobitev izvajalec naročniku zagotovi nova navodila za uporabo.</w:t>
      </w:r>
    </w:p>
    <w:p w14:paraId="253CB50D" w14:textId="60120B07" w:rsidR="008B75B2" w:rsidRPr="00C96760" w:rsidRDefault="008B75B2">
      <w:pPr>
        <w:rPr>
          <w:rFonts w:asciiTheme="minorHAnsi" w:hAnsiTheme="minorHAnsi" w:cstheme="minorHAnsi"/>
          <w:sz w:val="20"/>
          <w:szCs w:val="20"/>
        </w:rPr>
      </w:pPr>
    </w:p>
    <w:sectPr w:rsidR="008B75B2" w:rsidRPr="00C96760" w:rsidSect="00DD0E9A">
      <w:footerReference w:type="default" r:id="rId7"/>
      <w:pgSz w:w="11906" w:h="16838"/>
      <w:pgMar w:top="1418" w:right="851"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48F6A" w14:textId="77777777" w:rsidR="00BE57E1" w:rsidRDefault="00BE57E1" w:rsidP="00C20D61">
      <w:r>
        <w:separator/>
      </w:r>
    </w:p>
  </w:endnote>
  <w:endnote w:type="continuationSeparator" w:id="0">
    <w:p w14:paraId="005EF838" w14:textId="77777777" w:rsidR="00BE57E1" w:rsidRDefault="00BE57E1" w:rsidP="00C20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w Cen MT">
    <w:panose1 w:val="020B0602020104020603"/>
    <w:charset w:val="EE"/>
    <w:family w:val="swiss"/>
    <w:pitch w:val="variable"/>
    <w:sig w:usb0="00000007" w:usb1="00000000" w:usb2="00000000" w:usb3="00000000" w:csb0="00000003"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8657445"/>
      <w:docPartObj>
        <w:docPartGallery w:val="Page Numbers (Bottom of Page)"/>
        <w:docPartUnique/>
      </w:docPartObj>
    </w:sdtPr>
    <w:sdtContent>
      <w:p w14:paraId="69CCDF23" w14:textId="319D602C" w:rsidR="00C20D61" w:rsidRDefault="00C20D61">
        <w:pPr>
          <w:pStyle w:val="Noga"/>
        </w:pPr>
        <w:r>
          <w:fldChar w:fldCharType="begin"/>
        </w:r>
        <w:r>
          <w:instrText>PAGE   \* MERGEFORMAT</w:instrText>
        </w:r>
        <w:r>
          <w:fldChar w:fldCharType="separate"/>
        </w:r>
        <w:r>
          <w:t>2</w:t>
        </w:r>
        <w:r>
          <w:fldChar w:fldCharType="end"/>
        </w:r>
      </w:p>
    </w:sdtContent>
  </w:sdt>
  <w:p w14:paraId="340A48E2" w14:textId="77777777" w:rsidR="00C20D61" w:rsidRDefault="00C20D6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13B06" w14:textId="77777777" w:rsidR="00BE57E1" w:rsidRDefault="00BE57E1" w:rsidP="00C20D61">
      <w:r>
        <w:separator/>
      </w:r>
    </w:p>
  </w:footnote>
  <w:footnote w:type="continuationSeparator" w:id="0">
    <w:p w14:paraId="16AEB70F" w14:textId="77777777" w:rsidR="00BE57E1" w:rsidRDefault="00BE57E1" w:rsidP="00C20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C3065"/>
    <w:multiLevelType w:val="multilevel"/>
    <w:tmpl w:val="93F6CE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37D0612"/>
    <w:multiLevelType w:val="hybridMultilevel"/>
    <w:tmpl w:val="9D460B16"/>
    <w:lvl w:ilvl="0" w:tplc="43B01874">
      <w:start w:val="3"/>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DD48FB"/>
    <w:multiLevelType w:val="hybridMultilevel"/>
    <w:tmpl w:val="92F679A4"/>
    <w:lvl w:ilvl="0" w:tplc="3B24313E">
      <w:start w:val="5"/>
      <w:numFmt w:val="bullet"/>
      <w:lvlText w:val="-"/>
      <w:lvlJc w:val="left"/>
      <w:pPr>
        <w:ind w:left="1080" w:hanging="360"/>
      </w:pPr>
      <w:rPr>
        <w:rFonts w:ascii="Tahoma" w:eastAsia="Arial"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21294C3A"/>
    <w:multiLevelType w:val="hybridMultilevel"/>
    <w:tmpl w:val="038C50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31C32FDD"/>
    <w:multiLevelType w:val="hybridMultilevel"/>
    <w:tmpl w:val="2FCAABAC"/>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8911700"/>
    <w:multiLevelType w:val="multilevel"/>
    <w:tmpl w:val="E884C424"/>
    <w:lvl w:ilvl="0">
      <w:start w:val="1"/>
      <w:numFmt w:val="decimal"/>
      <w:lvlText w:val="%1."/>
      <w:lvlJc w:val="left"/>
      <w:pPr>
        <w:ind w:left="36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rPr>
        <w:b w:val="0"/>
        <w:bCs w:val="0"/>
      </w:r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6" w15:restartNumberingAfterBreak="0">
    <w:nsid w:val="5A23443F"/>
    <w:multiLevelType w:val="hybridMultilevel"/>
    <w:tmpl w:val="E07A6678"/>
    <w:lvl w:ilvl="0" w:tplc="419C863A">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FE2370"/>
    <w:multiLevelType w:val="multilevel"/>
    <w:tmpl w:val="8A14C670"/>
    <w:lvl w:ilvl="0">
      <w:start w:val="1"/>
      <w:numFmt w:val="decimal"/>
      <w:lvlText w:val="%1."/>
      <w:lvlJc w:val="left"/>
      <w:pPr>
        <w:ind w:left="720" w:hanging="360"/>
      </w:pPr>
      <w:rPr>
        <w:rFonts w:hint="default"/>
        <w:b w:val="0"/>
        <w:bCs/>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68030E29"/>
    <w:multiLevelType w:val="hybridMultilevel"/>
    <w:tmpl w:val="FE9AFFC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687A5500"/>
    <w:multiLevelType w:val="hybridMultilevel"/>
    <w:tmpl w:val="C388D65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6A65B5"/>
    <w:multiLevelType w:val="hybridMultilevel"/>
    <w:tmpl w:val="E854976C"/>
    <w:lvl w:ilvl="0" w:tplc="154A0826">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346A79"/>
    <w:multiLevelType w:val="multilevel"/>
    <w:tmpl w:val="E39EBF88"/>
    <w:lvl w:ilvl="0">
      <w:start w:val="1"/>
      <w:numFmt w:val="decimal"/>
      <w:lvlText w:val="%1."/>
      <w:lvlJc w:val="left"/>
      <w:pPr>
        <w:ind w:left="36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15:restartNumberingAfterBreak="0">
    <w:nsid w:val="7D8F3563"/>
    <w:multiLevelType w:val="hybridMultilevel"/>
    <w:tmpl w:val="C0307F5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FDB3660"/>
    <w:multiLevelType w:val="hybridMultilevel"/>
    <w:tmpl w:val="924CEA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881984645">
    <w:abstractNumId w:val="10"/>
  </w:num>
  <w:num w:numId="2" w16cid:durableId="586303712">
    <w:abstractNumId w:val="1"/>
  </w:num>
  <w:num w:numId="3" w16cid:durableId="2106267694">
    <w:abstractNumId w:val="4"/>
  </w:num>
  <w:num w:numId="4" w16cid:durableId="1529638747">
    <w:abstractNumId w:val="5"/>
  </w:num>
  <w:num w:numId="5" w16cid:durableId="883103759">
    <w:abstractNumId w:val="11"/>
  </w:num>
  <w:num w:numId="6" w16cid:durableId="931663120">
    <w:abstractNumId w:val="2"/>
  </w:num>
  <w:num w:numId="7" w16cid:durableId="1344160300">
    <w:abstractNumId w:val="7"/>
  </w:num>
  <w:num w:numId="8" w16cid:durableId="1175608266">
    <w:abstractNumId w:val="0"/>
  </w:num>
  <w:num w:numId="9" w16cid:durableId="452595301">
    <w:abstractNumId w:val="13"/>
  </w:num>
  <w:num w:numId="10" w16cid:durableId="2109307971">
    <w:abstractNumId w:val="9"/>
  </w:num>
  <w:num w:numId="11" w16cid:durableId="2039426917">
    <w:abstractNumId w:val="3"/>
  </w:num>
  <w:num w:numId="12" w16cid:durableId="1458909934">
    <w:abstractNumId w:val="12"/>
  </w:num>
  <w:num w:numId="13" w16cid:durableId="1589731196">
    <w:abstractNumId w:val="8"/>
  </w:num>
  <w:num w:numId="14" w16cid:durableId="132395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C70"/>
    <w:rsid w:val="00007494"/>
    <w:rsid w:val="00010F95"/>
    <w:rsid w:val="00031EE9"/>
    <w:rsid w:val="00034AAC"/>
    <w:rsid w:val="0005000F"/>
    <w:rsid w:val="00052EAD"/>
    <w:rsid w:val="000572D7"/>
    <w:rsid w:val="0009135C"/>
    <w:rsid w:val="00097651"/>
    <w:rsid w:val="000A60CF"/>
    <w:rsid w:val="000B6CBD"/>
    <w:rsid w:val="000C01B7"/>
    <w:rsid w:val="000C206B"/>
    <w:rsid w:val="000C5832"/>
    <w:rsid w:val="000C5C5E"/>
    <w:rsid w:val="000D2662"/>
    <w:rsid w:val="000E0057"/>
    <w:rsid w:val="000E0281"/>
    <w:rsid w:val="000E19D2"/>
    <w:rsid w:val="000F1E83"/>
    <w:rsid w:val="000F4145"/>
    <w:rsid w:val="000F72A4"/>
    <w:rsid w:val="00123938"/>
    <w:rsid w:val="00124259"/>
    <w:rsid w:val="001246B1"/>
    <w:rsid w:val="0013748D"/>
    <w:rsid w:val="00144136"/>
    <w:rsid w:val="001508EA"/>
    <w:rsid w:val="00154166"/>
    <w:rsid w:val="00164007"/>
    <w:rsid w:val="0016476E"/>
    <w:rsid w:val="001673F5"/>
    <w:rsid w:val="00173544"/>
    <w:rsid w:val="00180DC9"/>
    <w:rsid w:val="00181CD4"/>
    <w:rsid w:val="001B7774"/>
    <w:rsid w:val="001C29A6"/>
    <w:rsid w:val="001C6E09"/>
    <w:rsid w:val="001C72BF"/>
    <w:rsid w:val="001D0451"/>
    <w:rsid w:val="001D65B3"/>
    <w:rsid w:val="002005B7"/>
    <w:rsid w:val="00201B55"/>
    <w:rsid w:val="00201C97"/>
    <w:rsid w:val="00227422"/>
    <w:rsid w:val="0023072C"/>
    <w:rsid w:val="00234783"/>
    <w:rsid w:val="00243404"/>
    <w:rsid w:val="00283057"/>
    <w:rsid w:val="00284E8C"/>
    <w:rsid w:val="00286B75"/>
    <w:rsid w:val="002A1D45"/>
    <w:rsid w:val="002A3526"/>
    <w:rsid w:val="002A7CA3"/>
    <w:rsid w:val="002B1CBE"/>
    <w:rsid w:val="002B1CDF"/>
    <w:rsid w:val="002D7611"/>
    <w:rsid w:val="002F23EA"/>
    <w:rsid w:val="002F3D68"/>
    <w:rsid w:val="0030122E"/>
    <w:rsid w:val="00304C34"/>
    <w:rsid w:val="00314DC0"/>
    <w:rsid w:val="0032596A"/>
    <w:rsid w:val="00327875"/>
    <w:rsid w:val="00330051"/>
    <w:rsid w:val="00336C70"/>
    <w:rsid w:val="00343ED2"/>
    <w:rsid w:val="003759A2"/>
    <w:rsid w:val="003A7643"/>
    <w:rsid w:val="003B4AD3"/>
    <w:rsid w:val="003D303E"/>
    <w:rsid w:val="003E5C67"/>
    <w:rsid w:val="003E7C46"/>
    <w:rsid w:val="003F4682"/>
    <w:rsid w:val="003F521C"/>
    <w:rsid w:val="00410FA1"/>
    <w:rsid w:val="00412530"/>
    <w:rsid w:val="0041469E"/>
    <w:rsid w:val="0044183C"/>
    <w:rsid w:val="004443A0"/>
    <w:rsid w:val="0046498C"/>
    <w:rsid w:val="004762B0"/>
    <w:rsid w:val="004843E3"/>
    <w:rsid w:val="00490950"/>
    <w:rsid w:val="00491819"/>
    <w:rsid w:val="004B47F0"/>
    <w:rsid w:val="004C3CB7"/>
    <w:rsid w:val="004C7E67"/>
    <w:rsid w:val="004E2810"/>
    <w:rsid w:val="00507E2C"/>
    <w:rsid w:val="00516F16"/>
    <w:rsid w:val="00527585"/>
    <w:rsid w:val="00527FF4"/>
    <w:rsid w:val="00536FB8"/>
    <w:rsid w:val="005373FF"/>
    <w:rsid w:val="005376D9"/>
    <w:rsid w:val="00543D02"/>
    <w:rsid w:val="00552DF5"/>
    <w:rsid w:val="00561CE5"/>
    <w:rsid w:val="00562460"/>
    <w:rsid w:val="00563C23"/>
    <w:rsid w:val="00566D8F"/>
    <w:rsid w:val="00572F05"/>
    <w:rsid w:val="0058296F"/>
    <w:rsid w:val="00593E34"/>
    <w:rsid w:val="005A246D"/>
    <w:rsid w:val="005A3B8C"/>
    <w:rsid w:val="005B1120"/>
    <w:rsid w:val="005B3072"/>
    <w:rsid w:val="005C265B"/>
    <w:rsid w:val="005E2F83"/>
    <w:rsid w:val="005E484D"/>
    <w:rsid w:val="005F2341"/>
    <w:rsid w:val="006138F0"/>
    <w:rsid w:val="0061432F"/>
    <w:rsid w:val="00614D27"/>
    <w:rsid w:val="00621DB9"/>
    <w:rsid w:val="00623963"/>
    <w:rsid w:val="00634EB7"/>
    <w:rsid w:val="00637148"/>
    <w:rsid w:val="00641EDB"/>
    <w:rsid w:val="006444DE"/>
    <w:rsid w:val="00646415"/>
    <w:rsid w:val="006520BF"/>
    <w:rsid w:val="0066148D"/>
    <w:rsid w:val="00691A03"/>
    <w:rsid w:val="006A18A8"/>
    <w:rsid w:val="006A794D"/>
    <w:rsid w:val="006B53F9"/>
    <w:rsid w:val="006B66D2"/>
    <w:rsid w:val="006E3B41"/>
    <w:rsid w:val="006F09A4"/>
    <w:rsid w:val="006F2A20"/>
    <w:rsid w:val="006F3ECE"/>
    <w:rsid w:val="00703E96"/>
    <w:rsid w:val="00713904"/>
    <w:rsid w:val="0071682A"/>
    <w:rsid w:val="0074676E"/>
    <w:rsid w:val="00786713"/>
    <w:rsid w:val="007906CB"/>
    <w:rsid w:val="00791B3B"/>
    <w:rsid w:val="00794495"/>
    <w:rsid w:val="007C1130"/>
    <w:rsid w:val="007C52D1"/>
    <w:rsid w:val="007D159D"/>
    <w:rsid w:val="007D2107"/>
    <w:rsid w:val="007E1B84"/>
    <w:rsid w:val="007E2E80"/>
    <w:rsid w:val="00830331"/>
    <w:rsid w:val="00835269"/>
    <w:rsid w:val="00836488"/>
    <w:rsid w:val="00845703"/>
    <w:rsid w:val="00845AA3"/>
    <w:rsid w:val="00853325"/>
    <w:rsid w:val="0086106E"/>
    <w:rsid w:val="00863446"/>
    <w:rsid w:val="0087059E"/>
    <w:rsid w:val="0087148A"/>
    <w:rsid w:val="008763E1"/>
    <w:rsid w:val="008813B9"/>
    <w:rsid w:val="0088780B"/>
    <w:rsid w:val="00887AFE"/>
    <w:rsid w:val="008969A5"/>
    <w:rsid w:val="008B0D99"/>
    <w:rsid w:val="008B4364"/>
    <w:rsid w:val="008B75B2"/>
    <w:rsid w:val="008C37D8"/>
    <w:rsid w:val="008D4AF4"/>
    <w:rsid w:val="008E1552"/>
    <w:rsid w:val="008F4CE7"/>
    <w:rsid w:val="008F7C04"/>
    <w:rsid w:val="00904B47"/>
    <w:rsid w:val="009257DF"/>
    <w:rsid w:val="0093598E"/>
    <w:rsid w:val="0097032F"/>
    <w:rsid w:val="009A2C77"/>
    <w:rsid w:val="009A7444"/>
    <w:rsid w:val="009B364F"/>
    <w:rsid w:val="009C4446"/>
    <w:rsid w:val="009D2927"/>
    <w:rsid w:val="009D360C"/>
    <w:rsid w:val="00A00134"/>
    <w:rsid w:val="00A27794"/>
    <w:rsid w:val="00A27A22"/>
    <w:rsid w:val="00A31039"/>
    <w:rsid w:val="00A33DE0"/>
    <w:rsid w:val="00A343D1"/>
    <w:rsid w:val="00A34CE0"/>
    <w:rsid w:val="00A47932"/>
    <w:rsid w:val="00A637FD"/>
    <w:rsid w:val="00A71AC5"/>
    <w:rsid w:val="00A7296B"/>
    <w:rsid w:val="00A86F19"/>
    <w:rsid w:val="00A87D30"/>
    <w:rsid w:val="00AA2B80"/>
    <w:rsid w:val="00AA3BD3"/>
    <w:rsid w:val="00AB7FE8"/>
    <w:rsid w:val="00AC2205"/>
    <w:rsid w:val="00AC7B08"/>
    <w:rsid w:val="00AE1373"/>
    <w:rsid w:val="00AF490C"/>
    <w:rsid w:val="00B20690"/>
    <w:rsid w:val="00B518F5"/>
    <w:rsid w:val="00B70F1F"/>
    <w:rsid w:val="00B74663"/>
    <w:rsid w:val="00B96158"/>
    <w:rsid w:val="00BA3DB3"/>
    <w:rsid w:val="00BC40BE"/>
    <w:rsid w:val="00BC7F57"/>
    <w:rsid w:val="00BD5E9B"/>
    <w:rsid w:val="00BE2276"/>
    <w:rsid w:val="00BE57E1"/>
    <w:rsid w:val="00BF1BFB"/>
    <w:rsid w:val="00C04067"/>
    <w:rsid w:val="00C15D77"/>
    <w:rsid w:val="00C2064F"/>
    <w:rsid w:val="00C20D61"/>
    <w:rsid w:val="00C3582A"/>
    <w:rsid w:val="00C35DD3"/>
    <w:rsid w:val="00C874A1"/>
    <w:rsid w:val="00C96760"/>
    <w:rsid w:val="00C96774"/>
    <w:rsid w:val="00CA4BF9"/>
    <w:rsid w:val="00CA6ED2"/>
    <w:rsid w:val="00CB14D2"/>
    <w:rsid w:val="00CB5AF5"/>
    <w:rsid w:val="00CC619E"/>
    <w:rsid w:val="00CF3158"/>
    <w:rsid w:val="00CF5AAC"/>
    <w:rsid w:val="00D00DC7"/>
    <w:rsid w:val="00D04839"/>
    <w:rsid w:val="00D15D1F"/>
    <w:rsid w:val="00D26026"/>
    <w:rsid w:val="00D47E82"/>
    <w:rsid w:val="00D709C6"/>
    <w:rsid w:val="00D80E21"/>
    <w:rsid w:val="00D826DC"/>
    <w:rsid w:val="00D84DA0"/>
    <w:rsid w:val="00D93383"/>
    <w:rsid w:val="00DA33B4"/>
    <w:rsid w:val="00DB0A59"/>
    <w:rsid w:val="00DB4403"/>
    <w:rsid w:val="00DC3A27"/>
    <w:rsid w:val="00DD0E9A"/>
    <w:rsid w:val="00DD3C54"/>
    <w:rsid w:val="00DD4F00"/>
    <w:rsid w:val="00DE2D1C"/>
    <w:rsid w:val="00DE41B3"/>
    <w:rsid w:val="00DE45D7"/>
    <w:rsid w:val="00E12C32"/>
    <w:rsid w:val="00E322FC"/>
    <w:rsid w:val="00E43898"/>
    <w:rsid w:val="00E5207F"/>
    <w:rsid w:val="00E53A5D"/>
    <w:rsid w:val="00E541CE"/>
    <w:rsid w:val="00E83F7C"/>
    <w:rsid w:val="00E855BB"/>
    <w:rsid w:val="00E868CC"/>
    <w:rsid w:val="00EA3EF8"/>
    <w:rsid w:val="00EC0B21"/>
    <w:rsid w:val="00EC57CB"/>
    <w:rsid w:val="00ED4174"/>
    <w:rsid w:val="00ED47CF"/>
    <w:rsid w:val="00ED63F6"/>
    <w:rsid w:val="00EE7A74"/>
    <w:rsid w:val="00EF10DD"/>
    <w:rsid w:val="00F00D33"/>
    <w:rsid w:val="00F02CF5"/>
    <w:rsid w:val="00F159EF"/>
    <w:rsid w:val="00F15C52"/>
    <w:rsid w:val="00F164ED"/>
    <w:rsid w:val="00F21FB3"/>
    <w:rsid w:val="00F34711"/>
    <w:rsid w:val="00F53F79"/>
    <w:rsid w:val="00F6411B"/>
    <w:rsid w:val="00F77E60"/>
    <w:rsid w:val="00FC27C5"/>
    <w:rsid w:val="00FC2DA3"/>
    <w:rsid w:val="00FD3282"/>
    <w:rsid w:val="00FD656A"/>
    <w:rsid w:val="00FE687D"/>
    <w:rsid w:val="00FF03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1295F"/>
  <w15:chartTrackingRefBased/>
  <w15:docId w15:val="{731C9CD6-67A8-4BCA-878D-701F494BA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6C70"/>
    <w:pPr>
      <w:spacing w:after="0" w:line="240" w:lineRule="auto"/>
    </w:pPr>
    <w:rPr>
      <w:rFonts w:ascii="Times New Roman" w:eastAsia="Times New Roman" w:hAnsi="Times New Roman" w:cs="Times New Roman"/>
      <w:kern w:val="0"/>
      <w:sz w:val="24"/>
      <w:szCs w:val="24"/>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w:basedOn w:val="Navaden"/>
    <w:link w:val="GlavaZnak"/>
    <w:rsid w:val="00336C70"/>
    <w:pPr>
      <w:tabs>
        <w:tab w:val="center" w:pos="4320"/>
        <w:tab w:val="right" w:pos="8640"/>
      </w:tabs>
    </w:pPr>
  </w:style>
  <w:style w:type="character" w:customStyle="1" w:styleId="GlavaZnak">
    <w:name w:val="Glava Znak"/>
    <w:aliases w:val="Znak Znak, Znak Znak"/>
    <w:basedOn w:val="Privzetapisavaodstavka"/>
    <w:link w:val="Glava"/>
    <w:rsid w:val="00336C70"/>
    <w:rPr>
      <w:rFonts w:ascii="Times New Roman" w:eastAsia="Times New Roman" w:hAnsi="Times New Roman" w:cs="Times New Roman"/>
      <w:kern w:val="0"/>
      <w:sz w:val="24"/>
      <w:szCs w:val="24"/>
      <w14:ligatures w14:val="none"/>
    </w:rPr>
  </w:style>
  <w:style w:type="paragraph" w:styleId="Odstavekseznama">
    <w:name w:val="List Paragraph"/>
    <w:basedOn w:val="Navaden"/>
    <w:uiPriority w:val="34"/>
    <w:qFormat/>
    <w:rsid w:val="00336C70"/>
    <w:pPr>
      <w:ind w:left="720"/>
      <w:contextualSpacing/>
    </w:pPr>
    <w:rPr>
      <w:rFonts w:ascii="Arial" w:eastAsia="Arial" w:hAnsi="Arial" w:cs="Arial"/>
      <w:sz w:val="22"/>
      <w:szCs w:val="22"/>
      <w:lang w:val="en" w:eastAsia="sl-SI"/>
    </w:rPr>
  </w:style>
  <w:style w:type="paragraph" w:styleId="Noga">
    <w:name w:val="footer"/>
    <w:basedOn w:val="Navaden"/>
    <w:link w:val="NogaZnak"/>
    <w:uiPriority w:val="99"/>
    <w:unhideWhenUsed/>
    <w:rsid w:val="00336C70"/>
    <w:pPr>
      <w:tabs>
        <w:tab w:val="center" w:pos="4536"/>
        <w:tab w:val="right" w:pos="9072"/>
      </w:tabs>
    </w:pPr>
    <w:rPr>
      <w:rFonts w:ascii="Tw Cen MT" w:eastAsiaTheme="minorHAnsi" w:hAnsi="Tw Cen MT" w:cs="Arial"/>
      <w:color w:val="000000" w:themeColor="text1"/>
      <w:sz w:val="22"/>
      <w:szCs w:val="22"/>
    </w:rPr>
  </w:style>
  <w:style w:type="character" w:customStyle="1" w:styleId="NogaZnak">
    <w:name w:val="Noga Znak"/>
    <w:basedOn w:val="Privzetapisavaodstavka"/>
    <w:link w:val="Noga"/>
    <w:uiPriority w:val="99"/>
    <w:rsid w:val="00336C70"/>
    <w:rPr>
      <w:rFonts w:ascii="Tw Cen MT" w:hAnsi="Tw Cen MT" w:cs="Arial"/>
      <w:color w:val="000000" w:themeColor="text1"/>
      <w:kern w:val="0"/>
      <w14:ligatures w14:val="none"/>
    </w:rPr>
  </w:style>
  <w:style w:type="paragraph" w:styleId="Navadensplet">
    <w:name w:val="Normal (Web)"/>
    <w:basedOn w:val="Navaden"/>
    <w:uiPriority w:val="99"/>
    <w:unhideWhenUsed/>
    <w:rsid w:val="0041469E"/>
    <w:pPr>
      <w:spacing w:before="100" w:beforeAutospacing="1" w:after="100" w:afterAutospacing="1"/>
    </w:pPr>
    <w:rPr>
      <w:rFonts w:ascii="Aptos" w:eastAsiaTheme="minorHAnsi" w:hAnsi="Aptos" w:cs="Aptos"/>
      <w:lang w:eastAsia="sl-SI"/>
    </w:rPr>
  </w:style>
  <w:style w:type="character" w:styleId="Pripombasklic">
    <w:name w:val="annotation reference"/>
    <w:basedOn w:val="Privzetapisavaodstavka"/>
    <w:uiPriority w:val="99"/>
    <w:semiHidden/>
    <w:unhideWhenUsed/>
    <w:rsid w:val="00845703"/>
    <w:rPr>
      <w:sz w:val="16"/>
      <w:szCs w:val="16"/>
    </w:rPr>
  </w:style>
  <w:style w:type="paragraph" w:styleId="Pripombabesedilo">
    <w:name w:val="annotation text"/>
    <w:basedOn w:val="Navaden"/>
    <w:link w:val="PripombabesediloZnak"/>
    <w:uiPriority w:val="99"/>
    <w:unhideWhenUsed/>
    <w:rsid w:val="00845703"/>
    <w:rPr>
      <w:sz w:val="20"/>
      <w:szCs w:val="20"/>
    </w:rPr>
  </w:style>
  <w:style w:type="character" w:customStyle="1" w:styleId="PripombabesediloZnak">
    <w:name w:val="Pripomba – besedilo Znak"/>
    <w:basedOn w:val="Privzetapisavaodstavka"/>
    <w:link w:val="Pripombabesedilo"/>
    <w:uiPriority w:val="99"/>
    <w:rsid w:val="00845703"/>
    <w:rPr>
      <w:rFonts w:ascii="Times New Roman" w:eastAsia="Times New Roman" w:hAnsi="Times New Roman"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845703"/>
    <w:rPr>
      <w:b/>
      <w:bCs/>
    </w:rPr>
  </w:style>
  <w:style w:type="character" w:customStyle="1" w:styleId="ZadevapripombeZnak">
    <w:name w:val="Zadeva pripombe Znak"/>
    <w:basedOn w:val="PripombabesediloZnak"/>
    <w:link w:val="Zadevapripombe"/>
    <w:uiPriority w:val="99"/>
    <w:semiHidden/>
    <w:rsid w:val="00845703"/>
    <w:rPr>
      <w:rFonts w:ascii="Times New Roman" w:eastAsia="Times New Roman" w:hAnsi="Times New Roman" w:cs="Times New Roman"/>
      <w:b/>
      <w:bCs/>
      <w:kern w:val="0"/>
      <w:sz w:val="20"/>
      <w:szCs w:val="20"/>
      <w14:ligatures w14:val="none"/>
    </w:rPr>
  </w:style>
  <w:style w:type="paragraph" w:styleId="Brezrazmikov">
    <w:name w:val="No Spacing"/>
    <w:uiPriority w:val="1"/>
    <w:qFormat/>
    <w:rsid w:val="00181CD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1753">
      <w:bodyDiv w:val="1"/>
      <w:marLeft w:val="0"/>
      <w:marRight w:val="0"/>
      <w:marTop w:val="0"/>
      <w:marBottom w:val="0"/>
      <w:divBdr>
        <w:top w:val="none" w:sz="0" w:space="0" w:color="auto"/>
        <w:left w:val="none" w:sz="0" w:space="0" w:color="auto"/>
        <w:bottom w:val="none" w:sz="0" w:space="0" w:color="auto"/>
        <w:right w:val="none" w:sz="0" w:space="0" w:color="auto"/>
      </w:divBdr>
    </w:div>
    <w:div w:id="348139513">
      <w:bodyDiv w:val="1"/>
      <w:marLeft w:val="0"/>
      <w:marRight w:val="0"/>
      <w:marTop w:val="0"/>
      <w:marBottom w:val="0"/>
      <w:divBdr>
        <w:top w:val="none" w:sz="0" w:space="0" w:color="auto"/>
        <w:left w:val="none" w:sz="0" w:space="0" w:color="auto"/>
        <w:bottom w:val="none" w:sz="0" w:space="0" w:color="auto"/>
        <w:right w:val="none" w:sz="0" w:space="0" w:color="auto"/>
      </w:divBdr>
    </w:div>
    <w:div w:id="450710440">
      <w:bodyDiv w:val="1"/>
      <w:marLeft w:val="0"/>
      <w:marRight w:val="0"/>
      <w:marTop w:val="0"/>
      <w:marBottom w:val="0"/>
      <w:divBdr>
        <w:top w:val="none" w:sz="0" w:space="0" w:color="auto"/>
        <w:left w:val="none" w:sz="0" w:space="0" w:color="auto"/>
        <w:bottom w:val="none" w:sz="0" w:space="0" w:color="auto"/>
        <w:right w:val="none" w:sz="0" w:space="0" w:color="auto"/>
      </w:divBdr>
    </w:div>
    <w:div w:id="741177586">
      <w:bodyDiv w:val="1"/>
      <w:marLeft w:val="0"/>
      <w:marRight w:val="0"/>
      <w:marTop w:val="0"/>
      <w:marBottom w:val="0"/>
      <w:divBdr>
        <w:top w:val="none" w:sz="0" w:space="0" w:color="auto"/>
        <w:left w:val="none" w:sz="0" w:space="0" w:color="auto"/>
        <w:bottom w:val="none" w:sz="0" w:space="0" w:color="auto"/>
        <w:right w:val="none" w:sz="0" w:space="0" w:color="auto"/>
      </w:divBdr>
    </w:div>
    <w:div w:id="1029531210">
      <w:bodyDiv w:val="1"/>
      <w:marLeft w:val="0"/>
      <w:marRight w:val="0"/>
      <w:marTop w:val="0"/>
      <w:marBottom w:val="0"/>
      <w:divBdr>
        <w:top w:val="none" w:sz="0" w:space="0" w:color="auto"/>
        <w:left w:val="none" w:sz="0" w:space="0" w:color="auto"/>
        <w:bottom w:val="none" w:sz="0" w:space="0" w:color="auto"/>
        <w:right w:val="none" w:sz="0" w:space="0" w:color="auto"/>
      </w:divBdr>
    </w:div>
    <w:div w:id="1119765083">
      <w:bodyDiv w:val="1"/>
      <w:marLeft w:val="0"/>
      <w:marRight w:val="0"/>
      <w:marTop w:val="0"/>
      <w:marBottom w:val="0"/>
      <w:divBdr>
        <w:top w:val="none" w:sz="0" w:space="0" w:color="auto"/>
        <w:left w:val="none" w:sz="0" w:space="0" w:color="auto"/>
        <w:bottom w:val="none" w:sz="0" w:space="0" w:color="auto"/>
        <w:right w:val="none" w:sz="0" w:space="0" w:color="auto"/>
      </w:divBdr>
    </w:div>
    <w:div w:id="1291592152">
      <w:bodyDiv w:val="1"/>
      <w:marLeft w:val="0"/>
      <w:marRight w:val="0"/>
      <w:marTop w:val="0"/>
      <w:marBottom w:val="0"/>
      <w:divBdr>
        <w:top w:val="none" w:sz="0" w:space="0" w:color="auto"/>
        <w:left w:val="none" w:sz="0" w:space="0" w:color="auto"/>
        <w:bottom w:val="none" w:sz="0" w:space="0" w:color="auto"/>
        <w:right w:val="none" w:sz="0" w:space="0" w:color="auto"/>
      </w:divBdr>
    </w:div>
    <w:div w:id="1914311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22</Pages>
  <Words>8499</Words>
  <Characters>48449</Characters>
  <Application>Microsoft Office Word</Application>
  <DocSecurity>0</DocSecurity>
  <Lines>403</Lines>
  <Paragraphs>113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Krumpak</dc:creator>
  <cp:keywords/>
  <dc:description/>
  <cp:lastModifiedBy>Mojca Krumpak</cp:lastModifiedBy>
  <cp:revision>2</cp:revision>
  <cp:lastPrinted>2024-06-19T09:40:00Z</cp:lastPrinted>
  <dcterms:created xsi:type="dcterms:W3CDTF">2026-06-02T05:47:00Z</dcterms:created>
  <dcterms:modified xsi:type="dcterms:W3CDTF">2026-06-02T05:47:00Z</dcterms:modified>
</cp:coreProperties>
</file>